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835" w:rsidRPr="00002EBC" w:rsidRDefault="00E25835" w:rsidP="00E25835">
      <w:pPr>
        <w:tabs>
          <w:tab w:val="left" w:pos="720"/>
          <w:tab w:val="left" w:pos="3060"/>
        </w:tabs>
        <w:spacing w:after="0" w:line="240" w:lineRule="auto"/>
      </w:pPr>
      <w:r w:rsidRPr="0015059B">
        <w:rPr>
          <w:rFonts w:ascii="Times New Roman" w:eastAsia="Times New Roman" w:hAnsi="Times New Roman" w:cs="Times New Roman"/>
          <w:noProof/>
          <w:sz w:val="28"/>
          <w:szCs w:val="20"/>
        </w:rPr>
        <mc:AlternateContent>
          <mc:Choice Requires="wps">
            <w:drawing>
              <wp:anchor distT="0" distB="0" distL="114300" distR="114300" simplePos="0" relativeHeight="251661312" behindDoc="0" locked="0" layoutInCell="1" allowOverlap="1" wp14:anchorId="779B566D" wp14:editId="1D4F7F1F">
                <wp:simplePos x="0" y="0"/>
                <wp:positionH relativeFrom="column">
                  <wp:posOffset>2936468</wp:posOffset>
                </wp:positionH>
                <wp:positionV relativeFrom="paragraph">
                  <wp:posOffset>-495851</wp:posOffset>
                </wp:positionV>
                <wp:extent cx="3641725" cy="768696"/>
                <wp:effectExtent l="0" t="0" r="0" b="0"/>
                <wp:wrapNone/>
                <wp:docPr id="17" name="Поле 17"/>
                <wp:cNvGraphicFramePr/>
                <a:graphic xmlns:a="http://schemas.openxmlformats.org/drawingml/2006/main">
                  <a:graphicData uri="http://schemas.microsoft.com/office/word/2010/wordprocessingShape">
                    <wps:wsp>
                      <wps:cNvSpPr txBox="1"/>
                      <wps:spPr>
                        <a:xfrm>
                          <a:off x="0" y="0"/>
                          <a:ext cx="3641725" cy="768696"/>
                        </a:xfrm>
                        <a:prstGeom prst="rect">
                          <a:avLst/>
                        </a:prstGeom>
                        <a:solidFill>
                          <a:sysClr val="window" lastClr="FFFFFF"/>
                        </a:solidFill>
                        <a:ln w="6350">
                          <a:noFill/>
                        </a:ln>
                        <a:effectLst/>
                      </wps:spPr>
                      <wps:txbx>
                        <w:txbxContent>
                          <w:p w:rsidR="00A014C1" w:rsidRPr="00006162" w:rsidRDefault="00A014C1" w:rsidP="00E25835">
                            <w:pPr>
                              <w:spacing w:after="0" w:line="240" w:lineRule="auto"/>
                              <w:rPr>
                                <w:rFonts w:ascii="Times New Roman" w:hAnsi="Times New Roman" w:cs="Times New Roman"/>
                                <w:spacing w:val="2"/>
                                <w:sz w:val="24"/>
                                <w:szCs w:val="24"/>
                                <w:lang w:val="en-US"/>
                              </w:rPr>
                            </w:pPr>
                            <w:r w:rsidRPr="00006162">
                              <w:rPr>
                                <w:rFonts w:ascii="Times New Roman" w:hAnsi="Times New Roman" w:cs="Times New Roman"/>
                                <w:sz w:val="24"/>
                                <w:szCs w:val="24"/>
                                <w:lang w:val="en-US"/>
                              </w:rPr>
                              <w:t>PJSC </w:t>
                            </w:r>
                            <w:proofErr w:type="spellStart"/>
                            <w:r w:rsidRPr="00006162">
                              <w:rPr>
                                <w:rFonts w:ascii="Times New Roman" w:hAnsi="Times New Roman" w:cs="Times New Roman"/>
                                <w:sz w:val="24"/>
                                <w:szCs w:val="24"/>
                                <w:lang w:val="en-US"/>
                              </w:rPr>
                              <w:t>TransContainer</w:t>
                            </w:r>
                            <w:proofErr w:type="spellEnd"/>
                            <w:r w:rsidRPr="00E25835">
                              <w:rPr>
                                <w:rFonts w:ascii="Times New Roman" w:hAnsi="Times New Roman" w:cs="Times New Roman"/>
                                <w:b/>
                                <w:bCs/>
                                <w:sz w:val="24"/>
                                <w:szCs w:val="24"/>
                                <w:lang w:val="en-GB"/>
                              </w:rPr>
                              <w:br/>
                            </w:r>
                            <w:r w:rsidRPr="00006162">
                              <w:rPr>
                                <w:rFonts w:ascii="Times New Roman" w:hAnsi="Times New Roman" w:cs="Times New Roman"/>
                                <w:spacing w:val="2"/>
                                <w:sz w:val="24"/>
                                <w:szCs w:val="24"/>
                                <w:lang w:val="en-US"/>
                              </w:rPr>
                              <w:t xml:space="preserve">19, </w:t>
                            </w:r>
                            <w:proofErr w:type="spellStart"/>
                            <w:r w:rsidRPr="00006162">
                              <w:rPr>
                                <w:rFonts w:ascii="Times New Roman" w:hAnsi="Times New Roman" w:cs="Times New Roman"/>
                                <w:spacing w:val="2"/>
                                <w:sz w:val="24"/>
                                <w:szCs w:val="24"/>
                                <w:lang w:val="en-US"/>
                              </w:rPr>
                              <w:t>Oruzheyniy</w:t>
                            </w:r>
                            <w:proofErr w:type="spellEnd"/>
                            <w:r w:rsidRPr="00006162">
                              <w:rPr>
                                <w:rFonts w:ascii="Times New Roman" w:hAnsi="Times New Roman" w:cs="Times New Roman"/>
                                <w:spacing w:val="2"/>
                                <w:sz w:val="24"/>
                                <w:szCs w:val="24"/>
                                <w:lang w:val="en-US"/>
                              </w:rPr>
                              <w:t xml:space="preserve"> </w:t>
                            </w:r>
                            <w:proofErr w:type="spellStart"/>
                            <w:r w:rsidRPr="00006162">
                              <w:rPr>
                                <w:rFonts w:ascii="Times New Roman" w:hAnsi="Times New Roman" w:cs="Times New Roman"/>
                                <w:spacing w:val="2"/>
                                <w:sz w:val="24"/>
                                <w:szCs w:val="24"/>
                                <w:lang w:val="en-US"/>
                              </w:rPr>
                              <w:t>pereulok</w:t>
                            </w:r>
                            <w:proofErr w:type="spellEnd"/>
                            <w:r w:rsidRPr="00006162">
                              <w:rPr>
                                <w:rFonts w:ascii="Times New Roman" w:hAnsi="Times New Roman" w:cs="Times New Roman"/>
                                <w:spacing w:val="2"/>
                                <w:sz w:val="24"/>
                                <w:szCs w:val="24"/>
                                <w:lang w:val="en-US"/>
                              </w:rPr>
                              <w:t>, Moscow, 125047</w:t>
                            </w:r>
                          </w:p>
                          <w:p w:rsidR="00A014C1" w:rsidRPr="00006162" w:rsidRDefault="00A014C1" w:rsidP="00E25835">
                            <w:pPr>
                              <w:spacing w:after="0" w:line="240" w:lineRule="auto"/>
                              <w:rPr>
                                <w:rFonts w:ascii="Times New Roman" w:hAnsi="Times New Roman" w:cs="Times New Roman"/>
                                <w:sz w:val="24"/>
                                <w:szCs w:val="24"/>
                                <w:lang w:val="en-US"/>
                              </w:rPr>
                            </w:pPr>
                            <w:proofErr w:type="gramStart"/>
                            <w:r w:rsidRPr="00006162">
                              <w:rPr>
                                <w:rFonts w:ascii="Times New Roman" w:hAnsi="Times New Roman" w:cs="Times New Roman"/>
                                <w:sz w:val="24"/>
                                <w:szCs w:val="24"/>
                                <w:lang w:val="en-US"/>
                              </w:rPr>
                              <w:t>phone</w:t>
                            </w:r>
                            <w:proofErr w:type="gramEnd"/>
                            <w:r w:rsidRPr="00006162">
                              <w:rPr>
                                <w:rFonts w:ascii="Times New Roman" w:hAnsi="Times New Roman" w:cs="Times New Roman"/>
                                <w:sz w:val="24"/>
                                <w:szCs w:val="24"/>
                                <w:lang w:val="en-US"/>
                              </w:rPr>
                              <w:t>: +7 (495) 788-17-17, fax: +7 (499) 262-75-78</w:t>
                            </w:r>
                          </w:p>
                          <w:p w:rsidR="00A014C1" w:rsidRPr="00006162" w:rsidRDefault="00A014C1" w:rsidP="00E25835">
                            <w:pPr>
                              <w:spacing w:after="0" w:line="240" w:lineRule="auto"/>
                              <w:rPr>
                                <w:rFonts w:ascii="Times New Roman" w:hAnsi="Times New Roman" w:cs="Times New Roman"/>
                                <w:spacing w:val="6"/>
                                <w:sz w:val="24"/>
                                <w:szCs w:val="24"/>
                                <w:lang w:val="fr-FR"/>
                              </w:rPr>
                            </w:pPr>
                            <w:r w:rsidRPr="00006162">
                              <w:rPr>
                                <w:rFonts w:ascii="Times New Roman" w:hAnsi="Times New Roman" w:cs="Times New Roman"/>
                                <w:spacing w:val="6"/>
                                <w:sz w:val="24"/>
                                <w:szCs w:val="24"/>
                                <w:lang w:val="fr-FR"/>
                              </w:rPr>
                              <w:t>e-mail: trcont@trcont.ru, www.trcont.com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7" o:spid="_x0000_s1026" type="#_x0000_t202" style="position:absolute;margin-left:231.2pt;margin-top:-39.05pt;width:286.75pt;height:6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" fillcolor="window" stroked="f" strokeweight=".5pt">
                <v:textbox>
                  <w:txbxContent>
                    <w:p w:rsidR="00A014C1" w:rsidRPr="00006162" w:rsidRDefault="00A014C1" w:rsidP="00E25835">
                      <w:pPr>
                        <w:spacing w:after="0" w:line="240" w:lineRule="auto"/>
                        <w:rPr>
                          <w:rFonts w:ascii="Times New Roman" w:hAnsi="Times New Roman" w:cs="Times New Roman"/>
                          <w:spacing w:val="2"/>
                          <w:sz w:val="24"/>
                          <w:szCs w:val="24"/>
                          <w:lang w:val="en-US"/>
                        </w:rPr>
                      </w:pPr>
                      <w:r w:rsidRPr="00006162">
                        <w:rPr>
                          <w:rFonts w:ascii="Times New Roman" w:hAnsi="Times New Roman" w:cs="Times New Roman"/>
                          <w:sz w:val="24"/>
                          <w:szCs w:val="24"/>
                          <w:lang w:val="en-US"/>
                        </w:rPr>
                        <w:t>PJSC </w:t>
                      </w:r>
                      <w:proofErr w:type="spellStart"/>
                      <w:r w:rsidRPr="00006162">
                        <w:rPr>
                          <w:rFonts w:ascii="Times New Roman" w:hAnsi="Times New Roman" w:cs="Times New Roman"/>
                          <w:sz w:val="24"/>
                          <w:szCs w:val="24"/>
                          <w:lang w:val="en-US"/>
                        </w:rPr>
                        <w:t>TransContainer</w:t>
                      </w:r>
                      <w:proofErr w:type="spellEnd"/>
                      <w:r w:rsidRPr="00E25835">
                        <w:rPr>
                          <w:rFonts w:ascii="Times New Roman" w:hAnsi="Times New Roman" w:cs="Times New Roman"/>
                          <w:b/>
                          <w:bCs/>
                          <w:sz w:val="24"/>
                          <w:szCs w:val="24"/>
                          <w:lang w:val="en-GB"/>
                        </w:rPr>
                        <w:br/>
                      </w:r>
                      <w:r w:rsidRPr="00006162">
                        <w:rPr>
                          <w:rFonts w:ascii="Times New Roman" w:hAnsi="Times New Roman" w:cs="Times New Roman"/>
                          <w:spacing w:val="2"/>
                          <w:sz w:val="24"/>
                          <w:szCs w:val="24"/>
                          <w:lang w:val="en-US"/>
                        </w:rPr>
                        <w:t xml:space="preserve">19, </w:t>
                      </w:r>
                      <w:proofErr w:type="spellStart"/>
                      <w:r w:rsidRPr="00006162">
                        <w:rPr>
                          <w:rFonts w:ascii="Times New Roman" w:hAnsi="Times New Roman" w:cs="Times New Roman"/>
                          <w:spacing w:val="2"/>
                          <w:sz w:val="24"/>
                          <w:szCs w:val="24"/>
                          <w:lang w:val="en-US"/>
                        </w:rPr>
                        <w:t>Oruzheyniy</w:t>
                      </w:r>
                      <w:proofErr w:type="spellEnd"/>
                      <w:r w:rsidRPr="00006162">
                        <w:rPr>
                          <w:rFonts w:ascii="Times New Roman" w:hAnsi="Times New Roman" w:cs="Times New Roman"/>
                          <w:spacing w:val="2"/>
                          <w:sz w:val="24"/>
                          <w:szCs w:val="24"/>
                          <w:lang w:val="en-US"/>
                        </w:rPr>
                        <w:t xml:space="preserve"> </w:t>
                      </w:r>
                      <w:proofErr w:type="spellStart"/>
                      <w:r w:rsidRPr="00006162">
                        <w:rPr>
                          <w:rFonts w:ascii="Times New Roman" w:hAnsi="Times New Roman" w:cs="Times New Roman"/>
                          <w:spacing w:val="2"/>
                          <w:sz w:val="24"/>
                          <w:szCs w:val="24"/>
                          <w:lang w:val="en-US"/>
                        </w:rPr>
                        <w:t>pereulok</w:t>
                      </w:r>
                      <w:proofErr w:type="spellEnd"/>
                      <w:r w:rsidRPr="00006162">
                        <w:rPr>
                          <w:rFonts w:ascii="Times New Roman" w:hAnsi="Times New Roman" w:cs="Times New Roman"/>
                          <w:spacing w:val="2"/>
                          <w:sz w:val="24"/>
                          <w:szCs w:val="24"/>
                          <w:lang w:val="en-US"/>
                        </w:rPr>
                        <w:t>, Moscow, 125047</w:t>
                      </w:r>
                    </w:p>
                    <w:p w:rsidR="00A014C1" w:rsidRPr="00006162" w:rsidRDefault="00A014C1" w:rsidP="00E25835">
                      <w:pPr>
                        <w:spacing w:after="0" w:line="240" w:lineRule="auto"/>
                        <w:rPr>
                          <w:rFonts w:ascii="Times New Roman" w:hAnsi="Times New Roman" w:cs="Times New Roman"/>
                          <w:sz w:val="24"/>
                          <w:szCs w:val="24"/>
                          <w:lang w:val="en-US"/>
                        </w:rPr>
                      </w:pPr>
                      <w:proofErr w:type="gramStart"/>
                      <w:r w:rsidRPr="00006162">
                        <w:rPr>
                          <w:rFonts w:ascii="Times New Roman" w:hAnsi="Times New Roman" w:cs="Times New Roman"/>
                          <w:sz w:val="24"/>
                          <w:szCs w:val="24"/>
                          <w:lang w:val="en-US"/>
                        </w:rPr>
                        <w:t>phone</w:t>
                      </w:r>
                      <w:proofErr w:type="gramEnd"/>
                      <w:r w:rsidRPr="00006162">
                        <w:rPr>
                          <w:rFonts w:ascii="Times New Roman" w:hAnsi="Times New Roman" w:cs="Times New Roman"/>
                          <w:sz w:val="24"/>
                          <w:szCs w:val="24"/>
                          <w:lang w:val="en-US"/>
                        </w:rPr>
                        <w:t>: +7 (495) 788-17-17, fax: +7 (499) 262-75-78</w:t>
                      </w:r>
                    </w:p>
                    <w:p w:rsidR="00A014C1" w:rsidRPr="00006162" w:rsidRDefault="00A014C1" w:rsidP="00E25835">
                      <w:pPr>
                        <w:spacing w:after="0" w:line="240" w:lineRule="auto"/>
                        <w:rPr>
                          <w:rFonts w:ascii="Times New Roman" w:hAnsi="Times New Roman" w:cs="Times New Roman"/>
                          <w:spacing w:val="6"/>
                          <w:sz w:val="24"/>
                          <w:szCs w:val="24"/>
                          <w:lang w:val="fr-FR"/>
                        </w:rPr>
                      </w:pPr>
                      <w:r w:rsidRPr="00006162">
                        <w:rPr>
                          <w:rFonts w:ascii="Times New Roman" w:hAnsi="Times New Roman" w:cs="Times New Roman"/>
                          <w:spacing w:val="6"/>
                          <w:sz w:val="24"/>
                          <w:szCs w:val="24"/>
                          <w:lang w:val="fr-FR"/>
                        </w:rPr>
                        <w:t>e-mail: trcont@trcont.ru, www.trcont.com</w:t>
                      </w:r>
                    </w:p>
                  </w:txbxContent>
                </v:textbox>
              </v:shape>
            </w:pict>
          </mc:Fallback>
        </mc:AlternateContent>
      </w:r>
      <w:r w:rsidR="00A014C1">
        <w:rPr>
          <w:noProof/>
        </w:rPr>
        <w:pict>
          <v:group id="Группа 1" o:spid="_x0000_s1040" style="position:absolute;margin-left:-34.2pt;margin-top:-28.9pt;width:141.85pt;height:59.25pt;z-index:251659264;mso-position-horizontal-relative:text;mso-position-vertical-relative:text" coordorigin="-1090,5" coordsize="10445,4362">
            <v:shape id="Freeform 3" o:spid="_x0000_s1026" style="position:absolute;left:8542;top:2327;width:813;height:1034;visibility:visible;mso-wrap-style:square;v-text-anchor:top" coordsize="173,22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2718,51714;41938,57631;29263,57631;29263,24412;32684,20962;42976,20962;53136,27833;54593,39565;52718,51714;76084,8305;53136,0;15151,0;0,14114;0,107357;29263,107357;29263,78598;50749,78598;78048,67793;84383,37069;76084,8305" o:connectangles="0,0,0,0,0,0,0,0,0,0,0,0,0,0,0,0,0,0,0,0"/>
              <o:lock v:ext="edit" verticies="t"/>
            </v:shape>
            <v:shape id="Freeform 4" o:spid="_x0000_s1027" style="position:absolute;left:7636;top:2322;width:817;height:762;visibility:visible;mso-wrap-style:square;v-text-anchor:top" coordsize="174,162"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2610,21021;42747,19558;50508,20090;55913,25489;51039,29869;29609,29869;32610,21021;31154,54845;29609,48500;72469,48500;79700,45998;84574,31839;76305,4892;43785,0;6837,7390;507,41106;4874,69008;32610,79295;81681,79295;81681,58279;43785,58279;31154,54845" o:connectangles="0,0,0,0,0,0,0,0,0,0,0,0,0,0,0,0,0,0,0,0,0,0"/>
              <o:lock v:ext="edit" verticies="t"/>
            </v:shape>
            <v:shape id="Freeform 5" o:spid="_x0000_s1028" style="position:absolute;left:6743;top:2327;width:808;height:757;visibility:visible;mso-wrap-style:square;v-text-anchor:top" coordsize="808,757" path="m808,757l808,,526,r,268l282,268,282,,,,,757r282,l282,470r244,l526,757r282,xe" fillcolor="#003358" stroked="f">
              <v:path arrowok="t" o:connecttype="custom" o:connectlocs="808,757;808,0;526,0;526,268;282,268;282,0;0,0;0,757;282,757;282,470;526,470;526,757;808,757" o:connectangles="0,0,0,0,0,0,0,0,0,0,0,0,0"/>
            </v:shape>
            <v:shape id="Freeform 6" o:spid="_x0000_s1029" style="position:absolute;left:4868;top:2322;width:818;height:762;visibility:visible;mso-wrap-style:square;v-text-anchor:top" coordsize="174,162"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2729,21021;43006,19558;50810,20090;56202,25489;51318,29869;29815,29869;32729,21021;31272,54845;29815,48500;72731,48500;80625,45998;85001,31839;76666,4892;44468,0;7381,7390;926,41106;4884,69008;32729,79295;82500,79295;82500,58279;44468,58279;31272,54845" o:connectangles="0,0,0,0,0,0,0,0,0,0,0,0,0,0,0,0,0,0,0,0,0,0"/>
              <o:lock v:ext="edit" verticies="t"/>
            </v:shape>
            <v:shape id="Freeform 7" o:spid="_x0000_s1030" style="position:absolute;left:3966;top:2327;width:846;height:757;visibility:visible;mso-wrap-style:square;v-text-anchor:top" coordsize="846,757" path="m564,757r,-555l846,202,846,,,,,202r282,l282,757r282,xe" fillcolor="#003358" stroked="f">
              <v:path arrowok="t" o:connecttype="custom" o:connectlocs="564,757;564,202;846,202;846,0;0,0;0,202;282,202;282,757;564,757" o:connectangles="0,0,0,0,0,0,0,0,0"/>
            </v:shape>
            <v:shape id="Freeform 8" o:spid="_x0000_s1031" style="position:absolute;left:3082;top:2327;width:809;height:757;visibility:visible;mso-wrap-style:square;v-text-anchor:top" coordsize="809,757" path="m809,757l809,,527,r,268l282,268,282,,,,,757r282,l282,470r245,l527,757r282,xe" fillcolor="#003358" stroked="f">
              <v:path arrowok="t" o:connecttype="custom" o:connectlocs="809,757;809,0;527,0;527,268;282,268;282,0;0,0;0,757;282,757;282,470;527,470;527,757;809,757" o:connectangles="0,0,0,0,0,0,0,0,0,0,0,0,0"/>
            </v:shape>
            <v:shape id="Freeform 9" o:spid="_x0000_s1032" style="position:absolute;left:2100;top:2322;width:874;height:771;visibility:visible;mso-wrap-style:square;v-text-anchor:top" coordsize="186,164" path="m119,110v-3,4,-10,11,-26,11c75,121,68,112,66,110,64,107,61,99,61,82v,-19,3,-26,5,-29c69,49,76,43,93,43v16,,23,6,26,10c122,57,125,65,125,82v,11,-1,21,-6,28m165,16c147,,118,,93,,67,,39,,21,16,1,34,,66,,82v,16,1,48,21,66c39,163,67,164,93,164v25,,54,-1,72,-16c185,130,186,98,186,82v,-16,-1,-48,-21,-66e" fillcolor="#003358" stroked="f">
              <v:path arrowok="t" o:connecttype="custom" o:connectlocs="58004,53730;45331,59123;32169,53730;29786,40116;32169,25880;45331,20996;58004,25880;60898,40116;58004,53730;80413,7804;45331,0;10267,7804;0,40116;10267,72314;45331,80118;80413,72314;90680,40116;80413,7804" o:connectangles="0,0,0,0,0,0,0,0,0,0,0,0,0,0,0,0,0,0"/>
              <o:lock v:ext="edit" verticies="t"/>
            </v:shape>
            <v:shape id="Freeform 10" o:spid="_x0000_s1033" style="position:absolute;left:5794;top:1020;width:733;height:757;visibility:visible;mso-wrap-style:square;v-text-anchor:top" coordsize="156,161" path="m156,161v,-41,,-41,,-41c97,120,97,120,97,120v-9,,-24,1,-31,-11c64,107,61,100,61,81v,-8,,-15,2,-21c67,50,74,41,94,41v62,,62,,62,c156,,156,,156,,66,,66,,66,,47,,30,3,18,17,1,34,,59,,83v,24,2,44,14,59c29,159,50,161,63,161r93,xe" fillcolor="#003358" stroked="f">
              <v:path arrowok="t" o:connecttype="custom" o:connectlocs="76035,78681;76035,58628;47311,58628;32167,53324;29785,39594;30711,29316;45855,20053;76035,20053;76035,0;32167,0;8810,8313;0,40544;6846,69442;30711,78681;76035,78681" o:connectangles="0,0,0,0,0,0,0,0,0,0,0,0,0,0,0"/>
            </v:shape>
            <v:shape id="Freeform 11" o:spid="_x0000_s1034" style="position:absolute;left:4877;top:1020;width:809;height:757;visibility:visible;mso-wrap-style:square;v-text-anchor:top" coordsize="809,757" path="m809,757l809,,531,r,263l282,263,282,,,,,757r282,l282,470r249,l531,757r278,xe" fillcolor="#003358" stroked="f">
              <v:path arrowok="t" o:connecttype="custom" o:connectlocs="809,757;809,0;531,0;531,263;282,263;282,0;0,0;0,757;282,757;282,470;531,470;531,757;809,757" o:connectangles="0,0,0,0,0,0,0,0,0,0,0,0,0"/>
            </v:shape>
            <v:shape id="Freeform 12" o:spid="_x0000_s1035" style="position:absolute;left:3966;top:1020;width:813;height:757;visibility:visible;mso-wrap-style:square;v-text-anchor:top" coordsize="173,161"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5101,52816;53667,56662;49292,57701;34141,57701;29263,52285;34672,47931;55101,47931;55101,52816;77118,6855;57596,0;5390,0;5390,19541;44832,19541;53667,22461;55101,27854;55101,28785;20959,28785;6847,32231;0,52285;6340,74327;20959,78681;66826,78681;80431,74327;84383,62055;84383,28785;77118,6855" o:connectangles="0,0,0,0,0,0,0,0,0,0,0,0,0,0,0,0,0,0,0,0,0,0,0,0,0,0"/>
              <o:lock v:ext="edit" verticies="t"/>
            </v:shape>
            <v:shape id="Freeform 13" o:spid="_x0000_s1036" style="position:absolute;left:3082;top:1020;width:809;height:1034;visibility:visible;mso-wrap-style:square;v-text-anchor:top" coordsize="172,22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2853,51291;42143,57631;29336,57631;29336,24412;32788,20962;43075,20962;53385,27833;54843,39034;52853,51291;75858,8305;53385,0;14665,0;0,14114;0,107357;29336,107357;29336,78598;50882,78598;77829,67793;84178,37069;75858,8305" o:connectangles="0,0,0,0,0,0,0,0,0,0,0,0,0,0,0,0,0,0,0,0"/>
              <o:lock v:ext="edit" verticies="t"/>
            </v:shape>
            <v:shape id="Freeform 14" o:spid="_x0000_s1037" style="position:absolute;left:-5;top:198;width:5164;height:2886;visibility:visible;mso-wrap-style:square;v-text-anchor:top" coordsize="1099,614"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7731,172281;187163,299693;199394,299693;199394,105405;147731,172281;0,0;0,63957;81849,63957;149187,0;0,0;33606,187966;66305,85457;0,85457;0,299693;81849,299693;33606,187966;392473,0;220877,87332;220877,192850;306678,192850;306678,63957;535745,63957;535745,0;392473,0" o:connectangles="0,0,0,0,0,0,0,0,0,0,0,0,0,0,0,0,0,0,0,0,0,0,0,0"/>
              <o:lock v:ext="edit" verticies="t"/>
            </v:shape>
            <v:shape id="Freeform 15" o:spid="_x0000_s1038" style="position:absolute;left:-1090;top:5;width:5131;height:4362;visibility:visible;mso-wrap-style:square;v-text-anchor:top" coordsize="1092,928" path="m1004,711v,,,,,c442,928,,389,641,v451,,451,,451,c868,54,593,206,512,384v-81,178,44,408,492,327e" fillcolor="#003358" stroked="f">
              <v:path arrowok="t" o:connecttype="custom" o:connectlocs="489447,347075;489447,347075;312469,0;532275,0;249591,187444;489447,347075" o:connectangles="0,0,0,0,0,0"/>
            </v:shape>
            <v:shape id="Freeform 16" o:spid="_x0000_s1039" style="position:absolute;left:5770;top:2054;width:874;height:1039;visibility:visible;mso-wrap-style:square;v-text-anchor:top" coordsize="186,221"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5331,25350;78538,0;59441,0;45331,10277;30712,0;11724,0;45331,25350;73660,27851;59968,33662;31643,69425;28748,71282;27799,69425;29256,28359;0,28359;0,93317;16606,107971;31220,101098;59042,66397;61932,64009;62886,66397;61424,107022;90680,107022;90680,43431;73660,27851" o:connectangles="0,0,0,0,0,0,0,0,0,0,0,0,0,0,0,0,0,0,0,0,0,0,0,0"/>
              <o:lock v:ext="edit" verticies="t"/>
            </v:shape>
          </v:group>
        </w:pict>
      </w:r>
    </w:p>
    <w:p w:rsidR="00E25835" w:rsidRDefault="00E25835" w:rsidP="00E25835">
      <w:pPr>
        <w:spacing w:after="0" w:line="240" w:lineRule="auto"/>
        <w:jc w:val="center"/>
        <w:rPr>
          <w:rFonts w:ascii="Times New Roman" w:hAnsi="Times New Roman" w:cs="Times New Roman"/>
          <w:b/>
          <w:bCs/>
          <w:sz w:val="28"/>
          <w:szCs w:val="24"/>
        </w:rPr>
      </w:pPr>
    </w:p>
    <w:p w:rsidR="00E25835" w:rsidRPr="00E25835" w:rsidRDefault="00E25835" w:rsidP="00E25835">
      <w:pPr>
        <w:spacing w:after="0" w:line="240" w:lineRule="auto"/>
        <w:jc w:val="center"/>
        <w:rPr>
          <w:rFonts w:ascii="Times New Roman" w:hAnsi="Times New Roman" w:cs="Times New Roman"/>
          <w:b/>
          <w:bCs/>
          <w:sz w:val="28"/>
          <w:szCs w:val="28"/>
          <w:lang w:val="en-GB"/>
        </w:rPr>
      </w:pPr>
      <w:r>
        <w:rPr>
          <w:rFonts w:ascii="Times New Roman" w:hAnsi="Times New Roman" w:cs="Times New Roman"/>
          <w:b/>
          <w:bCs/>
          <w:sz w:val="28"/>
          <w:szCs w:val="28"/>
          <w:lang w:val="en-US"/>
        </w:rPr>
        <w:t xml:space="preserve">RECORD No. 76/ SWG  </w:t>
      </w:r>
    </w:p>
    <w:p w:rsidR="00E25835" w:rsidRPr="00E25835" w:rsidRDefault="00E25835" w:rsidP="00E25835">
      <w:pPr>
        <w:spacing w:after="0" w:line="240" w:lineRule="auto"/>
        <w:jc w:val="center"/>
        <w:rPr>
          <w:rFonts w:ascii="Times New Roman" w:hAnsi="Times New Roman" w:cs="Times New Roman"/>
          <w:b/>
          <w:bCs/>
          <w:sz w:val="24"/>
          <w:szCs w:val="28"/>
          <w:lang w:val="en-GB"/>
        </w:rPr>
      </w:pPr>
      <w:proofErr w:type="gramStart"/>
      <w:r>
        <w:rPr>
          <w:rFonts w:ascii="Times New Roman" w:hAnsi="Times New Roman" w:cs="Times New Roman"/>
          <w:b/>
          <w:bCs/>
          <w:sz w:val="24"/>
          <w:szCs w:val="28"/>
          <w:lang w:val="en-US"/>
        </w:rPr>
        <w:t>of</w:t>
      </w:r>
      <w:proofErr w:type="gramEnd"/>
      <w:r>
        <w:rPr>
          <w:rFonts w:ascii="Times New Roman" w:hAnsi="Times New Roman" w:cs="Times New Roman"/>
          <w:b/>
          <w:bCs/>
          <w:sz w:val="24"/>
          <w:szCs w:val="28"/>
          <w:lang w:val="en-US"/>
        </w:rPr>
        <w:t xml:space="preserve"> the meeting of the Standing Working Group of the Tender Commission of</w:t>
      </w:r>
    </w:p>
    <w:p w:rsidR="00E25835" w:rsidRPr="00E25835" w:rsidRDefault="00E25835" w:rsidP="00E25835">
      <w:pPr>
        <w:spacing w:after="0" w:line="240" w:lineRule="auto"/>
        <w:jc w:val="center"/>
        <w:rPr>
          <w:rFonts w:ascii="Times New Roman" w:hAnsi="Times New Roman" w:cs="Times New Roman"/>
          <w:b/>
          <w:bCs/>
          <w:sz w:val="24"/>
          <w:szCs w:val="28"/>
          <w:lang w:val="en-GB"/>
        </w:rPr>
      </w:pPr>
      <w:r>
        <w:rPr>
          <w:rFonts w:ascii="Times New Roman" w:hAnsi="Times New Roman" w:cs="Times New Roman"/>
          <w:b/>
          <w:bCs/>
          <w:sz w:val="24"/>
          <w:szCs w:val="28"/>
          <w:lang w:val="en-US"/>
        </w:rPr>
        <w:t xml:space="preserve"> </w:t>
      </w:r>
      <w:proofErr w:type="gramStart"/>
      <w:r>
        <w:rPr>
          <w:rFonts w:ascii="Times New Roman" w:hAnsi="Times New Roman" w:cs="Times New Roman"/>
          <w:b/>
          <w:bCs/>
          <w:sz w:val="24"/>
          <w:szCs w:val="28"/>
          <w:lang w:val="en-US"/>
        </w:rPr>
        <w:t>the</w:t>
      </w:r>
      <w:proofErr w:type="gramEnd"/>
      <w:r>
        <w:rPr>
          <w:rFonts w:ascii="Times New Roman" w:hAnsi="Times New Roman" w:cs="Times New Roman"/>
          <w:b/>
          <w:bCs/>
          <w:sz w:val="24"/>
          <w:szCs w:val="28"/>
          <w:lang w:val="en-US"/>
        </w:rPr>
        <w:t xml:space="preserve"> management apparatus  </w:t>
      </w:r>
    </w:p>
    <w:p w:rsidR="00E25835" w:rsidRPr="00E25835" w:rsidRDefault="00E25835" w:rsidP="00E25835">
      <w:pPr>
        <w:spacing w:after="0" w:line="240" w:lineRule="auto"/>
        <w:jc w:val="center"/>
        <w:rPr>
          <w:rFonts w:ascii="Times New Roman" w:hAnsi="Times New Roman" w:cs="Times New Roman"/>
          <w:b/>
          <w:bCs/>
          <w:sz w:val="24"/>
          <w:szCs w:val="28"/>
          <w:lang w:val="en-GB"/>
        </w:rPr>
      </w:pPr>
      <w:proofErr w:type="gramStart"/>
      <w:r>
        <w:rPr>
          <w:rFonts w:ascii="Times New Roman" w:hAnsi="Times New Roman" w:cs="Times New Roman"/>
          <w:b/>
          <w:bCs/>
          <w:sz w:val="24"/>
          <w:szCs w:val="28"/>
          <w:lang w:val="en-US"/>
        </w:rPr>
        <w:t>of</w:t>
      </w:r>
      <w:proofErr w:type="gramEnd"/>
      <w:r>
        <w:rPr>
          <w:rFonts w:ascii="Times New Roman" w:hAnsi="Times New Roman" w:cs="Times New Roman"/>
          <w:b/>
          <w:bCs/>
          <w:sz w:val="24"/>
          <w:szCs w:val="28"/>
          <w:lang w:val="en-US"/>
        </w:rPr>
        <w:t xml:space="preserve"> Public Joint Stock Company</w:t>
      </w:r>
    </w:p>
    <w:p w:rsidR="00E25835" w:rsidRPr="00E25835" w:rsidRDefault="00E25835" w:rsidP="00E25835">
      <w:pPr>
        <w:pBdr>
          <w:bottom w:val="single" w:sz="4" w:space="1" w:color="auto"/>
        </w:pBdr>
        <w:spacing w:after="0" w:line="240" w:lineRule="auto"/>
        <w:jc w:val="center"/>
        <w:rPr>
          <w:rFonts w:ascii="Times New Roman" w:hAnsi="Times New Roman" w:cs="Times New Roman"/>
          <w:b/>
          <w:bCs/>
          <w:sz w:val="24"/>
          <w:szCs w:val="28"/>
          <w:lang w:val="en-GB"/>
        </w:rPr>
      </w:pPr>
      <w:r>
        <w:rPr>
          <w:rFonts w:ascii="Times New Roman" w:hAnsi="Times New Roman" w:cs="Times New Roman"/>
          <w:b/>
          <w:bCs/>
          <w:sz w:val="24"/>
          <w:szCs w:val="28"/>
          <w:lang w:val="en-US"/>
        </w:rPr>
        <w:t xml:space="preserve">Company Center for Cargo Container Traffic </w:t>
      </w:r>
      <w:proofErr w:type="spellStart"/>
      <w:r>
        <w:rPr>
          <w:rFonts w:ascii="Times New Roman" w:hAnsi="Times New Roman" w:cs="Times New Roman"/>
          <w:b/>
          <w:bCs/>
          <w:sz w:val="24"/>
          <w:szCs w:val="28"/>
          <w:lang w:val="en-US"/>
        </w:rPr>
        <w:t>TransContainer</w:t>
      </w:r>
      <w:proofErr w:type="spellEnd"/>
      <w:r>
        <w:rPr>
          <w:rFonts w:ascii="Times New Roman" w:hAnsi="Times New Roman" w:cs="Times New Roman"/>
          <w:b/>
          <w:bCs/>
          <w:sz w:val="24"/>
          <w:szCs w:val="28"/>
          <w:lang w:val="en-US"/>
        </w:rPr>
        <w:t xml:space="preserve"> </w:t>
      </w:r>
    </w:p>
    <w:p w:rsidR="00E25835" w:rsidRPr="00E25835" w:rsidRDefault="00E25835" w:rsidP="00E25835">
      <w:pPr>
        <w:pBdr>
          <w:bottom w:val="single" w:sz="4" w:space="1" w:color="auto"/>
        </w:pBdr>
        <w:spacing w:after="0" w:line="240" w:lineRule="auto"/>
        <w:jc w:val="center"/>
        <w:rPr>
          <w:rFonts w:ascii="Times New Roman" w:hAnsi="Times New Roman" w:cs="Times New Roman"/>
          <w:b/>
          <w:bCs/>
          <w:sz w:val="24"/>
          <w:szCs w:val="28"/>
          <w:lang w:val="en-GB"/>
        </w:rPr>
      </w:pPr>
      <w:proofErr w:type="gramStart"/>
      <w:r>
        <w:rPr>
          <w:rFonts w:ascii="Times New Roman" w:hAnsi="Times New Roman" w:cs="Times New Roman"/>
          <w:b/>
          <w:bCs/>
          <w:sz w:val="24"/>
          <w:szCs w:val="28"/>
          <w:lang w:val="en-US"/>
        </w:rPr>
        <w:t>held</w:t>
      </w:r>
      <w:proofErr w:type="gramEnd"/>
      <w:r>
        <w:rPr>
          <w:rFonts w:ascii="Times New Roman" w:hAnsi="Times New Roman" w:cs="Times New Roman"/>
          <w:b/>
          <w:bCs/>
          <w:sz w:val="24"/>
          <w:szCs w:val="28"/>
          <w:lang w:val="en-US"/>
        </w:rPr>
        <w:t xml:space="preserve"> on May 30, 2018 </w:t>
      </w:r>
    </w:p>
    <w:p w:rsidR="00E25835" w:rsidRPr="00E25835" w:rsidRDefault="00E25835" w:rsidP="00E25835">
      <w:pPr>
        <w:spacing w:after="0" w:line="240" w:lineRule="auto"/>
        <w:ind w:firstLine="709"/>
        <w:jc w:val="both"/>
        <w:rPr>
          <w:rFonts w:ascii="Times New Roman" w:hAnsi="Times New Roman" w:cs="Times New Roman"/>
          <w:b/>
          <w:sz w:val="24"/>
          <w:szCs w:val="24"/>
          <w:lang w:val="en-GB"/>
        </w:rPr>
      </w:pPr>
    </w:p>
    <w:p w:rsidR="00E25835" w:rsidRPr="00E25835" w:rsidRDefault="00E25835" w:rsidP="00E25835">
      <w:pPr>
        <w:spacing w:after="0" w:line="240" w:lineRule="auto"/>
        <w:ind w:firstLine="709"/>
        <w:jc w:val="both"/>
        <w:rPr>
          <w:rFonts w:ascii="Times New Roman" w:hAnsi="Times New Roman" w:cs="Times New Roman"/>
          <w:b/>
          <w:bCs/>
          <w:sz w:val="24"/>
          <w:szCs w:val="24"/>
          <w:lang w:val="en-GB"/>
        </w:rPr>
      </w:pPr>
      <w:r>
        <w:rPr>
          <w:rFonts w:ascii="Times New Roman" w:hAnsi="Times New Roman" w:cs="Times New Roman"/>
          <w:b/>
          <w:sz w:val="24"/>
          <w:szCs w:val="24"/>
          <w:lang w:val="en-US"/>
        </w:rPr>
        <w:t>Participants to the meeting of the Standing Working Group of the Tender Commission</w:t>
      </w:r>
      <w:r>
        <w:rPr>
          <w:rFonts w:ascii="Times New Roman" w:hAnsi="Times New Roman" w:cs="Times New Roman"/>
          <w:b/>
          <w:sz w:val="24"/>
          <w:szCs w:val="24"/>
          <w:lang w:val="en-US"/>
        </w:rPr>
        <w:br/>
        <w:t xml:space="preserve"> of the management apparatus of the public joint-stock company Center for cargo container traffic </w:t>
      </w:r>
      <w:proofErr w:type="spellStart"/>
      <w:r>
        <w:rPr>
          <w:rFonts w:ascii="Times New Roman" w:hAnsi="Times New Roman" w:cs="Times New Roman"/>
          <w:b/>
          <w:sz w:val="24"/>
          <w:szCs w:val="24"/>
          <w:lang w:val="en-US"/>
        </w:rPr>
        <w:t>TransContainer</w:t>
      </w:r>
      <w:proofErr w:type="spellEnd"/>
      <w:r>
        <w:rPr>
          <w:rFonts w:ascii="Times New Roman" w:hAnsi="Times New Roman" w:cs="Times New Roman"/>
          <w:b/>
          <w:sz w:val="24"/>
          <w:szCs w:val="24"/>
          <w:lang w:val="en-US"/>
        </w:rPr>
        <w:t xml:space="preserve"> (hereinafter - SWG):</w:t>
      </w:r>
    </w:p>
    <w:p w:rsidR="00E25835" w:rsidRPr="00E25835" w:rsidRDefault="00E25835" w:rsidP="00E25835">
      <w:pPr>
        <w:spacing w:after="0" w:line="240" w:lineRule="auto"/>
        <w:ind w:firstLine="709"/>
        <w:jc w:val="both"/>
        <w:rPr>
          <w:rFonts w:ascii="Times New Roman" w:hAnsi="Times New Roman" w:cs="Times New Roman"/>
          <w:b/>
          <w:bCs/>
          <w:sz w:val="24"/>
          <w:szCs w:val="24"/>
          <w:lang w:val="en-GB"/>
        </w:rPr>
      </w:pPr>
    </w:p>
    <w:tbl>
      <w:tblPr>
        <w:tblStyle w:val="1"/>
        <w:tblW w:w="9627" w:type="dxa"/>
        <w:tblInd w:w="108" w:type="dxa"/>
        <w:tblBorders>
          <w:top w:val="nil"/>
          <w:left w:val="nil"/>
          <w:bottom w:val="nil"/>
          <w:right w:val="nil"/>
          <w:insideH w:val="nil"/>
          <w:insideV w:val="nil"/>
        </w:tblBorders>
        <w:tblLayout w:type="fixed"/>
        <w:tblLook w:val="04A0" w:firstRow="1" w:lastRow="0" w:firstColumn="1" w:lastColumn="0" w:noHBand="0" w:noVBand="1"/>
      </w:tblPr>
      <w:tblGrid>
        <w:gridCol w:w="562"/>
        <w:gridCol w:w="2699"/>
        <w:gridCol w:w="4536"/>
        <w:gridCol w:w="1830"/>
      </w:tblGrid>
      <w:tr w:rsidR="003926E0" w:rsidTr="00E25835">
        <w:tc>
          <w:tcPr>
            <w:tcW w:w="562" w:type="dxa"/>
          </w:tcPr>
          <w:p w:rsidR="00E25835" w:rsidRDefault="00E25835" w:rsidP="00E25835">
            <w:pPr>
              <w:pStyle w:val="a4"/>
              <w:spacing w:after="0"/>
              <w:ind w:left="0"/>
            </w:pPr>
            <w:r>
              <w:rPr>
                <w:lang w:val="en-US"/>
              </w:rPr>
              <w:t>1.</w:t>
            </w:r>
          </w:p>
        </w:tc>
        <w:tc>
          <w:tcPr>
            <w:tcW w:w="2699" w:type="dxa"/>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Glushkov </w:t>
            </w:r>
          </w:p>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Vitaly Victorovich</w:t>
            </w:r>
          </w:p>
          <w:p w:rsidR="00E25835" w:rsidRDefault="00E25835" w:rsidP="00E25835">
            <w:pPr>
              <w:spacing w:after="0" w:line="240" w:lineRule="auto"/>
              <w:rPr>
                <w:rFonts w:ascii="Times New Roman" w:hAnsi="Times New Roman" w:cs="Times New Roman"/>
                <w:sz w:val="24"/>
                <w:szCs w:val="24"/>
              </w:rPr>
            </w:pPr>
          </w:p>
        </w:tc>
        <w:tc>
          <w:tcPr>
            <w:tcW w:w="4536"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Paymaster-General</w:t>
            </w:r>
          </w:p>
        </w:tc>
        <w:tc>
          <w:tcPr>
            <w:tcW w:w="1830"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Chairman of the SWG </w:t>
            </w:r>
          </w:p>
        </w:tc>
      </w:tr>
      <w:tr w:rsidR="003926E0" w:rsidRPr="00A014C1" w:rsidTr="00E25835">
        <w:tc>
          <w:tcPr>
            <w:tcW w:w="562" w:type="dxa"/>
          </w:tcPr>
          <w:p w:rsidR="00E25835" w:rsidRDefault="00E25835" w:rsidP="00E25835">
            <w:pPr>
              <w:pStyle w:val="a4"/>
              <w:spacing w:after="0"/>
              <w:ind w:left="0"/>
            </w:pPr>
            <w:r>
              <w:rPr>
                <w:lang w:val="en-US"/>
              </w:rPr>
              <w:t>2.</w:t>
            </w:r>
          </w:p>
        </w:tc>
        <w:tc>
          <w:tcPr>
            <w:tcW w:w="2699" w:type="dxa"/>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Titkov </w:t>
            </w:r>
          </w:p>
          <w:p w:rsidR="00E25835" w:rsidRDefault="00A014C1"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Sergey Niko</w:t>
            </w:r>
            <w:r w:rsidR="00E25835">
              <w:rPr>
                <w:rFonts w:ascii="Times New Roman" w:hAnsi="Times New Roman" w:cs="Times New Roman"/>
                <w:sz w:val="24"/>
                <w:szCs w:val="24"/>
                <w:lang w:val="en-US"/>
              </w:rPr>
              <w:t>layevich</w:t>
            </w:r>
          </w:p>
        </w:tc>
        <w:tc>
          <w:tcPr>
            <w:tcW w:w="4536"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Head of Procurement</w:t>
            </w:r>
          </w:p>
        </w:tc>
        <w:tc>
          <w:tcPr>
            <w:tcW w:w="1830" w:type="dxa"/>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Deputy Chairman of the SWG</w:t>
            </w:r>
          </w:p>
        </w:tc>
      </w:tr>
      <w:tr w:rsidR="003926E0" w:rsidTr="00E25835">
        <w:tc>
          <w:tcPr>
            <w:tcW w:w="562" w:type="dxa"/>
          </w:tcPr>
          <w:p w:rsidR="00E25835" w:rsidRDefault="00E25835" w:rsidP="00E25835">
            <w:pPr>
              <w:pStyle w:val="a4"/>
              <w:spacing w:after="0"/>
              <w:ind w:left="0"/>
            </w:pPr>
            <w:r>
              <w:rPr>
                <w:lang w:val="en-US"/>
              </w:rPr>
              <w:t>3.</w:t>
            </w:r>
          </w:p>
        </w:tc>
        <w:tc>
          <w:tcPr>
            <w:tcW w:w="2699" w:type="dxa"/>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Zemskova </w:t>
            </w:r>
          </w:p>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Irina Ivanovna</w:t>
            </w:r>
          </w:p>
          <w:p w:rsidR="00E25835" w:rsidRDefault="00E25835" w:rsidP="00E25835">
            <w:pPr>
              <w:spacing w:after="0" w:line="240" w:lineRule="auto"/>
              <w:rPr>
                <w:rFonts w:ascii="Times New Roman" w:hAnsi="Times New Roman" w:cs="Times New Roman"/>
                <w:sz w:val="24"/>
                <w:szCs w:val="24"/>
              </w:rPr>
            </w:pPr>
          </w:p>
        </w:tc>
        <w:tc>
          <w:tcPr>
            <w:tcW w:w="4536" w:type="dxa"/>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Chief Specialist of the Department of Legal Support of Contractual Work</w:t>
            </w:r>
          </w:p>
        </w:tc>
        <w:tc>
          <w:tcPr>
            <w:tcW w:w="1830"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Member of the SWG</w:t>
            </w:r>
          </w:p>
        </w:tc>
      </w:tr>
      <w:tr w:rsidR="003926E0" w:rsidTr="00E25835">
        <w:tc>
          <w:tcPr>
            <w:tcW w:w="562" w:type="dxa"/>
          </w:tcPr>
          <w:p w:rsidR="00E25835" w:rsidRDefault="00E25835" w:rsidP="00E25835">
            <w:pPr>
              <w:pStyle w:val="a4"/>
              <w:spacing w:after="0"/>
              <w:ind w:left="0"/>
            </w:pPr>
            <w:r>
              <w:rPr>
                <w:lang w:val="en-US"/>
              </w:rPr>
              <w:t>4.</w:t>
            </w:r>
          </w:p>
        </w:tc>
        <w:tc>
          <w:tcPr>
            <w:tcW w:w="2699" w:type="dxa"/>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Lobachev </w:t>
            </w:r>
          </w:p>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Oleg Victorovich</w:t>
            </w:r>
          </w:p>
          <w:p w:rsidR="00E25835" w:rsidRDefault="00E25835" w:rsidP="00E25835">
            <w:pPr>
              <w:spacing w:after="0" w:line="240" w:lineRule="auto"/>
              <w:rPr>
                <w:rFonts w:ascii="Times New Roman" w:hAnsi="Times New Roman" w:cs="Times New Roman"/>
                <w:sz w:val="24"/>
                <w:szCs w:val="24"/>
              </w:rPr>
            </w:pPr>
          </w:p>
        </w:tc>
        <w:tc>
          <w:tcPr>
            <w:tcW w:w="4536" w:type="dxa"/>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Chief Specialist of the Information Security Department</w:t>
            </w:r>
          </w:p>
        </w:tc>
        <w:tc>
          <w:tcPr>
            <w:tcW w:w="1830"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Member of the SWG</w:t>
            </w:r>
          </w:p>
        </w:tc>
      </w:tr>
      <w:tr w:rsidR="003926E0" w:rsidTr="00E25835">
        <w:tc>
          <w:tcPr>
            <w:tcW w:w="562" w:type="dxa"/>
          </w:tcPr>
          <w:p w:rsidR="00E25835" w:rsidRDefault="00E25835" w:rsidP="00E25835">
            <w:pPr>
              <w:pStyle w:val="a4"/>
              <w:spacing w:after="0"/>
              <w:ind w:left="0"/>
            </w:pPr>
            <w:r>
              <w:rPr>
                <w:lang w:val="en-US"/>
              </w:rPr>
              <w:t>5.</w:t>
            </w:r>
          </w:p>
        </w:tc>
        <w:tc>
          <w:tcPr>
            <w:tcW w:w="2699" w:type="dxa"/>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Soldatov </w:t>
            </w:r>
          </w:p>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Kirill Vyacheslavovich</w:t>
            </w:r>
          </w:p>
          <w:p w:rsidR="00E25835" w:rsidRDefault="00E25835" w:rsidP="00E25835">
            <w:pPr>
              <w:spacing w:after="0" w:line="240" w:lineRule="auto"/>
              <w:rPr>
                <w:rFonts w:ascii="Times New Roman" w:hAnsi="Times New Roman" w:cs="Times New Roman"/>
                <w:sz w:val="24"/>
                <w:szCs w:val="24"/>
              </w:rPr>
            </w:pPr>
          </w:p>
        </w:tc>
        <w:tc>
          <w:tcPr>
            <w:tcW w:w="4536" w:type="dxa"/>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 xml:space="preserve">Leading Specialist of the Department of Methodology and Automation of Management Accounting </w:t>
            </w:r>
          </w:p>
        </w:tc>
        <w:tc>
          <w:tcPr>
            <w:tcW w:w="1830"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Member of the SWG</w:t>
            </w:r>
          </w:p>
        </w:tc>
      </w:tr>
      <w:tr w:rsidR="003926E0" w:rsidTr="00E25835">
        <w:tc>
          <w:tcPr>
            <w:tcW w:w="562" w:type="dxa"/>
          </w:tcPr>
          <w:p w:rsidR="00E25835" w:rsidRDefault="00E25835" w:rsidP="00E25835">
            <w:pPr>
              <w:pStyle w:val="a4"/>
              <w:spacing w:after="0"/>
              <w:ind w:left="0"/>
            </w:pPr>
            <w:r>
              <w:rPr>
                <w:lang w:val="en-US"/>
              </w:rPr>
              <w:t>6.</w:t>
            </w:r>
          </w:p>
        </w:tc>
        <w:tc>
          <w:tcPr>
            <w:tcW w:w="2699" w:type="dxa"/>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Zhunayeva </w:t>
            </w:r>
          </w:p>
          <w:p w:rsidR="00E25835" w:rsidRDefault="00F02596"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E</w:t>
            </w:r>
            <w:r w:rsidR="00E25835">
              <w:rPr>
                <w:rFonts w:ascii="Times New Roman" w:hAnsi="Times New Roman" w:cs="Times New Roman"/>
                <w:sz w:val="24"/>
                <w:szCs w:val="24"/>
                <w:lang w:val="en-US"/>
              </w:rPr>
              <w:t xml:space="preserve">lena </w:t>
            </w:r>
            <w:proofErr w:type="spellStart"/>
            <w:r w:rsidR="00E25835">
              <w:rPr>
                <w:rFonts w:ascii="Times New Roman" w:hAnsi="Times New Roman" w:cs="Times New Roman"/>
                <w:sz w:val="24"/>
                <w:szCs w:val="24"/>
                <w:lang w:val="en-US"/>
              </w:rPr>
              <w:t>Nikolayevna</w:t>
            </w:r>
            <w:proofErr w:type="spellEnd"/>
          </w:p>
        </w:tc>
        <w:tc>
          <w:tcPr>
            <w:tcW w:w="4536" w:type="dxa"/>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 xml:space="preserve">Leading Specialist of the Customs Activity Department </w:t>
            </w:r>
          </w:p>
        </w:tc>
        <w:tc>
          <w:tcPr>
            <w:tcW w:w="1830"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Secretary of the SWG</w:t>
            </w:r>
          </w:p>
        </w:tc>
      </w:tr>
    </w:tbl>
    <w:p w:rsidR="00E25835" w:rsidRDefault="00E25835" w:rsidP="00E25835">
      <w:p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E25835" w:rsidRPr="00E25835" w:rsidRDefault="00E25835" w:rsidP="00E25835">
      <w:pPr>
        <w:tabs>
          <w:tab w:val="left" w:pos="851"/>
        </w:tabs>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b/>
        <w:t xml:space="preserve">Total body of the SWG is 7 members. Attended - six members. A quorum is present. </w:t>
      </w:r>
    </w:p>
    <w:p w:rsidR="00E25835" w:rsidRPr="00E25835" w:rsidRDefault="00E25835" w:rsidP="00E25835">
      <w:pPr>
        <w:tabs>
          <w:tab w:val="left" w:pos="851"/>
        </w:tabs>
        <w:spacing w:after="0" w:line="240" w:lineRule="auto"/>
        <w:jc w:val="both"/>
        <w:rPr>
          <w:rFonts w:ascii="Times New Roman" w:hAnsi="Times New Roman" w:cs="Times New Roman"/>
          <w:sz w:val="24"/>
          <w:szCs w:val="24"/>
          <w:lang w:val="en-GB"/>
        </w:rPr>
      </w:pPr>
    </w:p>
    <w:p w:rsidR="00E25835" w:rsidRPr="00E25835" w:rsidRDefault="00E25835" w:rsidP="00E25835">
      <w:pPr>
        <w:tabs>
          <w:tab w:val="left" w:pos="851"/>
        </w:tabs>
        <w:spacing w:after="0" w:line="240" w:lineRule="auto"/>
        <w:jc w:val="both"/>
        <w:rPr>
          <w:rFonts w:ascii="Times New Roman" w:hAnsi="Times New Roman" w:cs="Times New Roman"/>
          <w:sz w:val="24"/>
          <w:szCs w:val="24"/>
          <w:lang w:val="en-GB"/>
        </w:rPr>
      </w:pPr>
    </w:p>
    <w:p w:rsidR="00E25835" w:rsidRPr="00E25835" w:rsidRDefault="00E25835" w:rsidP="00E25835">
      <w:pPr>
        <w:tabs>
          <w:tab w:val="left" w:pos="851"/>
        </w:tabs>
        <w:spacing w:after="0" w:line="240" w:lineRule="auto"/>
        <w:jc w:val="both"/>
        <w:rPr>
          <w:rFonts w:ascii="Times New Roman" w:hAnsi="Times New Roman" w:cs="Times New Roman"/>
          <w:sz w:val="24"/>
          <w:szCs w:val="24"/>
          <w:lang w:val="en-GB"/>
        </w:rPr>
      </w:pPr>
    </w:p>
    <w:p w:rsidR="00E25835" w:rsidRPr="00E25835" w:rsidRDefault="00E25835" w:rsidP="00E25835">
      <w:pPr>
        <w:tabs>
          <w:tab w:val="left" w:pos="851"/>
        </w:tabs>
        <w:spacing w:after="0" w:line="240" w:lineRule="auto"/>
        <w:jc w:val="both"/>
        <w:rPr>
          <w:rFonts w:ascii="Times New Roman" w:hAnsi="Times New Roman" w:cs="Times New Roman"/>
          <w:sz w:val="24"/>
          <w:szCs w:val="24"/>
          <w:lang w:val="en-GB"/>
        </w:rPr>
      </w:pPr>
    </w:p>
    <w:p w:rsidR="00E25835" w:rsidRPr="00E25835" w:rsidRDefault="00E25835" w:rsidP="00E25835">
      <w:pPr>
        <w:tabs>
          <w:tab w:val="left" w:pos="851"/>
        </w:tabs>
        <w:spacing w:after="0" w:line="240" w:lineRule="auto"/>
        <w:ind w:firstLine="709"/>
        <w:jc w:val="both"/>
        <w:rPr>
          <w:rFonts w:ascii="Times New Roman" w:hAnsi="Times New Roman" w:cs="Times New Roman"/>
          <w:b/>
          <w:bCs/>
          <w:sz w:val="24"/>
          <w:szCs w:val="24"/>
          <w:u w:val="single"/>
          <w:lang w:val="en-GB"/>
        </w:rPr>
      </w:pPr>
      <w:r>
        <w:rPr>
          <w:rFonts w:ascii="Times New Roman" w:hAnsi="Times New Roman" w:cs="Times New Roman"/>
          <w:b/>
          <w:bCs/>
          <w:sz w:val="24"/>
          <w:szCs w:val="24"/>
          <w:u w:val="single"/>
          <w:lang w:val="en-US"/>
        </w:rPr>
        <w:t>THE MEETING AGENDA:</w:t>
      </w:r>
    </w:p>
    <w:p w:rsidR="00E25835" w:rsidRPr="00E25835" w:rsidRDefault="00E25835" w:rsidP="00E25835">
      <w:pPr>
        <w:tabs>
          <w:tab w:val="left" w:pos="851"/>
        </w:tabs>
        <w:spacing w:after="0" w:line="240" w:lineRule="auto"/>
        <w:ind w:firstLine="709"/>
        <w:jc w:val="both"/>
        <w:rPr>
          <w:rFonts w:ascii="Times New Roman" w:hAnsi="Times New Roman" w:cs="Times New Roman"/>
          <w:b/>
          <w:bCs/>
          <w:sz w:val="24"/>
          <w:szCs w:val="24"/>
          <w:u w:val="single"/>
          <w:lang w:val="en-GB"/>
        </w:rPr>
      </w:pPr>
    </w:p>
    <w:p w:rsidR="00E25835" w:rsidRPr="00E25835" w:rsidRDefault="00E25835" w:rsidP="00E25835">
      <w:pPr>
        <w:tabs>
          <w:tab w:val="left" w:pos="851"/>
        </w:tabs>
        <w:spacing w:after="0" w:line="240" w:lineRule="auto"/>
        <w:ind w:firstLine="709"/>
        <w:jc w:val="both"/>
        <w:rPr>
          <w:rFonts w:ascii="Times New Roman" w:hAnsi="Times New Roman" w:cs="Times New Roman"/>
          <w:b/>
          <w:bCs/>
          <w:sz w:val="24"/>
          <w:szCs w:val="24"/>
          <w:u w:val="single"/>
          <w:lang w:val="en-GB"/>
        </w:rPr>
      </w:pPr>
    </w:p>
    <w:p w:rsidR="00E25835" w:rsidRPr="00E25835" w:rsidRDefault="00E25835" w:rsidP="00E25835">
      <w:pPr>
        <w:suppressAutoHyphens/>
        <w:spacing w:after="0" w:line="240" w:lineRule="auto"/>
        <w:ind w:firstLine="709"/>
        <w:jc w:val="both"/>
        <w:outlineLvl w:val="3"/>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US"/>
        </w:rPr>
        <w:t>I. Pendency, assessment and comparison of bids for participation in the procedure of Request for Proposals in electronic form No. ZPe-CKPRK-18-0031 on the procurement for the Supply of 20-foot containers and 40-foot universal containers (hereinafter - Request for Proposals).</w:t>
      </w:r>
    </w:p>
    <w:p w:rsidR="00E25835" w:rsidRPr="00E25835" w:rsidRDefault="00E25835" w:rsidP="00E25835">
      <w:pPr>
        <w:spacing w:after="0" w:line="240" w:lineRule="auto"/>
        <w:ind w:firstLine="709"/>
        <w:rPr>
          <w:rFonts w:ascii="Times New Roman" w:eastAsia="Times New Roman" w:hAnsi="Times New Roman" w:cs="Times New Roman"/>
          <w:b/>
          <w:sz w:val="24"/>
          <w:szCs w:val="24"/>
          <w:u w:val="single"/>
          <w:lang w:val="en-GB"/>
        </w:rPr>
      </w:pPr>
    </w:p>
    <w:p w:rsidR="00E25835" w:rsidRPr="00E25835" w:rsidRDefault="00E25835" w:rsidP="00E25835">
      <w:pPr>
        <w:spacing w:after="0" w:line="240" w:lineRule="auto"/>
        <w:ind w:firstLine="709"/>
        <w:rPr>
          <w:rFonts w:ascii="Times New Roman" w:eastAsia="Times New Roman" w:hAnsi="Times New Roman" w:cs="Times New Roman"/>
          <w:b/>
          <w:sz w:val="24"/>
          <w:szCs w:val="24"/>
          <w:u w:val="single"/>
          <w:lang w:val="en-GB"/>
        </w:rPr>
      </w:pPr>
    </w:p>
    <w:p w:rsidR="00E25835" w:rsidRPr="00E25835" w:rsidRDefault="00E25835" w:rsidP="00E25835">
      <w:pPr>
        <w:spacing w:after="0" w:line="240" w:lineRule="auto"/>
        <w:ind w:firstLine="709"/>
        <w:rPr>
          <w:rFonts w:ascii="Times New Roman" w:eastAsia="Times New Roman" w:hAnsi="Times New Roman" w:cs="Times New Roman"/>
          <w:b/>
          <w:sz w:val="24"/>
          <w:szCs w:val="24"/>
          <w:u w:val="single"/>
          <w:lang w:val="en-GB"/>
        </w:rPr>
      </w:pPr>
    </w:p>
    <w:p w:rsidR="00E25835" w:rsidRPr="00E25835" w:rsidRDefault="00E25835" w:rsidP="00E25835">
      <w:pPr>
        <w:spacing w:after="0" w:line="240" w:lineRule="auto"/>
        <w:ind w:firstLine="709"/>
        <w:rPr>
          <w:rFonts w:ascii="Times New Roman" w:hAnsi="Times New Roman" w:cs="Times New Roman"/>
          <w:b/>
          <w:sz w:val="24"/>
          <w:szCs w:val="24"/>
          <w:lang w:val="en-GB"/>
        </w:rPr>
      </w:pPr>
      <w:r>
        <w:rPr>
          <w:rFonts w:ascii="Times New Roman" w:hAnsi="Times New Roman" w:cs="Times New Roman"/>
          <w:b/>
          <w:sz w:val="24"/>
          <w:szCs w:val="24"/>
          <w:lang w:val="en-US"/>
        </w:rPr>
        <w:t xml:space="preserve">On item </w:t>
      </w:r>
      <w:proofErr w:type="gramStart"/>
      <w:r>
        <w:rPr>
          <w:rFonts w:ascii="Times New Roman" w:hAnsi="Times New Roman" w:cs="Times New Roman"/>
          <w:b/>
          <w:sz w:val="24"/>
          <w:szCs w:val="24"/>
          <w:lang w:val="en-US"/>
        </w:rPr>
        <w:t>I</w:t>
      </w:r>
      <w:proofErr w:type="gramEnd"/>
      <w:r>
        <w:rPr>
          <w:rFonts w:ascii="Times New Roman" w:hAnsi="Times New Roman" w:cs="Times New Roman"/>
          <w:b/>
          <w:sz w:val="24"/>
          <w:szCs w:val="24"/>
          <w:lang w:val="en-US"/>
        </w:rPr>
        <w:t xml:space="preserve"> of the meeting agenda:</w:t>
      </w:r>
    </w:p>
    <w:p w:rsidR="00E25835" w:rsidRPr="00E25835" w:rsidRDefault="00E25835" w:rsidP="00E25835">
      <w:pPr>
        <w:spacing w:after="0" w:line="240" w:lineRule="auto"/>
        <w:ind w:firstLine="709"/>
        <w:rPr>
          <w:rFonts w:ascii="Times New Roman" w:hAnsi="Times New Roman" w:cs="Times New Roman"/>
          <w:b/>
          <w:sz w:val="24"/>
          <w:szCs w:val="24"/>
          <w:lang w:val="en-GB"/>
        </w:rPr>
      </w:pPr>
    </w:p>
    <w:tbl>
      <w:tblPr>
        <w:tblStyle w:val="1"/>
        <w:tblW w:w="9639" w:type="dxa"/>
        <w:jc w:val="center"/>
        <w:tblLook w:val="04A0" w:firstRow="1" w:lastRow="0" w:firstColumn="1" w:lastColumn="0" w:noHBand="0" w:noVBand="1"/>
      </w:tblPr>
      <w:tblGrid>
        <w:gridCol w:w="4818"/>
        <w:gridCol w:w="4821"/>
      </w:tblGrid>
      <w:tr w:rsidR="003926E0" w:rsidTr="00E25835">
        <w:trPr>
          <w:jc w:val="center"/>
        </w:trPr>
        <w:tc>
          <w:tcPr>
            <w:tcW w:w="4818" w:type="dxa"/>
          </w:tcPr>
          <w:p w:rsidR="00E25835" w:rsidRPr="00E25835" w:rsidRDefault="00E25835" w:rsidP="00E25835">
            <w:pPr>
              <w:suppressAutoHyphens/>
              <w:spacing w:after="0" w:line="240" w:lineRule="auto"/>
              <w:rPr>
                <w:rFonts w:ascii="Times New Roman" w:hAnsi="Times New Roman" w:cs="Times New Roman"/>
                <w:b/>
                <w:sz w:val="24"/>
                <w:szCs w:val="24"/>
                <w:lang w:val="en-GB"/>
              </w:rPr>
            </w:pPr>
            <w:r>
              <w:rPr>
                <w:rFonts w:ascii="Times New Roman" w:hAnsi="Times New Roman" w:cs="Times New Roman"/>
                <w:b/>
                <w:sz w:val="24"/>
                <w:szCs w:val="24"/>
                <w:lang w:val="en-US"/>
              </w:rPr>
              <w:t xml:space="preserve">Date and time of the bid pendency procedure:  </w:t>
            </w:r>
          </w:p>
        </w:tc>
        <w:tc>
          <w:tcPr>
            <w:tcW w:w="4821" w:type="dxa"/>
          </w:tcPr>
          <w:p w:rsidR="00E25835" w:rsidRDefault="00E25835" w:rsidP="00E25835">
            <w:pPr>
              <w:suppressAutoHyphens/>
              <w:spacing w:after="0" w:line="240" w:lineRule="auto"/>
              <w:rPr>
                <w:rFonts w:ascii="Times New Roman" w:hAnsi="Times New Roman" w:cs="Times New Roman"/>
                <w:b/>
                <w:sz w:val="24"/>
                <w:szCs w:val="24"/>
                <w:lang w:val="en-US"/>
              </w:rPr>
            </w:pPr>
            <w:r>
              <w:rPr>
                <w:rFonts w:ascii="Times New Roman" w:hAnsi="Times New Roman" w:cs="Times New Roman"/>
                <w:sz w:val="24"/>
                <w:szCs w:val="24"/>
                <w:lang w:val="en-US"/>
              </w:rPr>
              <w:t>30.05.2018 14:00</w:t>
            </w:r>
          </w:p>
        </w:tc>
      </w:tr>
      <w:tr w:rsidR="003926E0" w:rsidRPr="00A014C1" w:rsidTr="00E25835">
        <w:trPr>
          <w:jc w:val="center"/>
        </w:trPr>
        <w:tc>
          <w:tcPr>
            <w:tcW w:w="4818" w:type="dxa"/>
          </w:tcPr>
          <w:p w:rsidR="00E25835" w:rsidRPr="00E25835" w:rsidRDefault="00E25835" w:rsidP="00E25835">
            <w:pPr>
              <w:suppressAutoHyphens/>
              <w:spacing w:after="0" w:line="240" w:lineRule="auto"/>
              <w:rPr>
                <w:rFonts w:ascii="Times New Roman" w:hAnsi="Times New Roman" w:cs="Times New Roman"/>
                <w:b/>
                <w:sz w:val="24"/>
                <w:szCs w:val="24"/>
                <w:lang w:val="en-GB"/>
              </w:rPr>
            </w:pPr>
            <w:r>
              <w:rPr>
                <w:rFonts w:ascii="Times New Roman" w:hAnsi="Times New Roman" w:cs="Times New Roman"/>
                <w:b/>
                <w:sz w:val="24"/>
                <w:szCs w:val="24"/>
                <w:lang w:val="en-US"/>
              </w:rPr>
              <w:t>Location of the bid pendency procedure:</w:t>
            </w:r>
          </w:p>
        </w:tc>
        <w:tc>
          <w:tcPr>
            <w:tcW w:w="4821" w:type="dxa"/>
            <w:vAlign w:val="center"/>
          </w:tcPr>
          <w:p w:rsidR="00E25835" w:rsidRPr="00E25835" w:rsidRDefault="00E25835" w:rsidP="00E25835">
            <w:pPr>
              <w:spacing w:after="0" w:line="240" w:lineRule="auto"/>
              <w:rPr>
                <w:rFonts w:ascii="Times New Roman" w:hAnsi="Times New Roman" w:cs="Times New Roman"/>
                <w:b/>
                <w:sz w:val="24"/>
                <w:szCs w:val="24"/>
                <w:lang w:val="en-GB"/>
              </w:rPr>
            </w:pPr>
            <w:r w:rsidRPr="00FC10F3">
              <w:rPr>
                <w:rFonts w:ascii="Times New Roman" w:hAnsi="Times New Roman" w:cs="Times New Roman"/>
                <w:sz w:val="24"/>
                <w:szCs w:val="24"/>
                <w:lang w:val="en-US"/>
              </w:rPr>
              <w:t xml:space="preserve">19, </w:t>
            </w:r>
            <w:proofErr w:type="spellStart"/>
            <w:r w:rsidR="00A014C1" w:rsidRPr="00006162">
              <w:rPr>
                <w:rFonts w:ascii="Times New Roman" w:hAnsi="Times New Roman" w:cs="Times New Roman"/>
                <w:spacing w:val="2"/>
                <w:sz w:val="24"/>
                <w:szCs w:val="24"/>
                <w:lang w:val="en-US"/>
              </w:rPr>
              <w:t>Oruzheyniy</w:t>
            </w:r>
            <w:proofErr w:type="spellEnd"/>
            <w:r w:rsidRPr="00FC10F3">
              <w:rPr>
                <w:rFonts w:ascii="Times New Roman" w:hAnsi="Times New Roman" w:cs="Times New Roman"/>
                <w:sz w:val="24"/>
                <w:szCs w:val="24"/>
                <w:lang w:val="en-US"/>
              </w:rPr>
              <w:t xml:space="preserve"> </w:t>
            </w:r>
            <w:proofErr w:type="spellStart"/>
            <w:r w:rsidRPr="00FC10F3">
              <w:rPr>
                <w:rFonts w:ascii="Times New Roman" w:hAnsi="Times New Roman" w:cs="Times New Roman"/>
                <w:sz w:val="24"/>
                <w:szCs w:val="24"/>
                <w:lang w:val="en-US"/>
              </w:rPr>
              <w:t>pereulok</w:t>
            </w:r>
            <w:proofErr w:type="spellEnd"/>
            <w:r w:rsidRPr="00FC10F3">
              <w:rPr>
                <w:rFonts w:ascii="Times New Roman" w:hAnsi="Times New Roman" w:cs="Times New Roman"/>
                <w:sz w:val="24"/>
                <w:szCs w:val="24"/>
                <w:lang w:val="en-US"/>
              </w:rPr>
              <w:t>, Moscow, 125047, the Russian Federation.</w:t>
            </w:r>
          </w:p>
        </w:tc>
      </w:tr>
    </w:tbl>
    <w:tbl>
      <w:tblPr>
        <w:tblW w:w="4762" w:type="pct"/>
        <w:jc w:val="center"/>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9"/>
        <w:gridCol w:w="5945"/>
      </w:tblGrid>
      <w:tr w:rsidR="003926E0" w:rsidTr="00E25835">
        <w:trPr>
          <w:jc w:val="center"/>
        </w:trPr>
        <w:tc>
          <w:tcPr>
            <w:tcW w:w="5000" w:type="pct"/>
            <w:gridSpan w:val="2"/>
            <w:tcBorders>
              <w:top w:val="single" w:sz="4" w:space="0" w:color="auto"/>
            </w:tcBorders>
            <w:vAlign w:val="center"/>
          </w:tcPr>
          <w:p w:rsidR="00E25835" w:rsidRDefault="00E25835" w:rsidP="00E25835">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Lot № 1</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Subject of the Contract:</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sidRPr="00CA64EC">
              <w:rPr>
                <w:rFonts w:ascii="Times New Roman" w:hAnsi="Times New Roman" w:cs="Times New Roman"/>
                <w:sz w:val="24"/>
                <w:szCs w:val="24"/>
                <w:lang w:val="en-US"/>
              </w:rPr>
              <w:t>Supply of 1600 items of 20-foot containers</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Initial (maximum) contract price:</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3 744 000.00 (three million seven hundred forty four thousand) USD 00 cents excluding VAT.</w:t>
            </w:r>
          </w:p>
        </w:tc>
      </w:tr>
    </w:tbl>
    <w:p w:rsidR="00E25835" w:rsidRPr="00E25835" w:rsidRDefault="00E25835" w:rsidP="00E25835">
      <w:pPr>
        <w:suppressAutoHyphens/>
        <w:spacing w:after="0" w:line="240" w:lineRule="auto"/>
        <w:ind w:firstLine="708"/>
        <w:jc w:val="both"/>
        <w:rPr>
          <w:rFonts w:ascii="Times New Roman" w:eastAsia="Times New Roman" w:hAnsi="Times New Roman" w:cs="Times New Roman"/>
          <w:bCs/>
          <w:sz w:val="24"/>
          <w:szCs w:val="24"/>
          <w:lang w:val="en-GB"/>
        </w:rPr>
      </w:pP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1.1. The deadline for submitting a bid (bids) for participating in Request for Proposals according to the Procurement Documentation is May 25, 2018 14:00.</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1.2. The following bid (bids) has</w:t>
      </w:r>
      <w:r w:rsidR="0071441E" w:rsidRPr="0071441E">
        <w:rPr>
          <w:rFonts w:ascii="Times New Roman" w:eastAsia="Times New Roman" w:hAnsi="Times New Roman" w:cs="Times New Roman"/>
          <w:bCs/>
          <w:sz w:val="24"/>
          <w:szCs w:val="24"/>
          <w:lang w:val="en-GB"/>
        </w:rPr>
        <w:t xml:space="preserve"> </w:t>
      </w:r>
      <w:r>
        <w:rPr>
          <w:rFonts w:ascii="Times New Roman" w:eastAsia="Times New Roman" w:hAnsi="Times New Roman" w:cs="Times New Roman"/>
          <w:bCs/>
          <w:sz w:val="24"/>
          <w:szCs w:val="24"/>
          <w:lang w:val="en-US"/>
        </w:rPr>
        <w:t xml:space="preserve">(have) been received by the deadline established in the Procurement Documentation: </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Pr="008D75DC"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Bid № 1</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5388" w:type="dxa"/>
            <w:gridSpan w:val="3"/>
            <w:vAlign w:val="center"/>
          </w:tcPr>
          <w:p w:rsidR="00E25835" w:rsidRPr="00FC10F3" w:rsidRDefault="00E25835" w:rsidP="00E25835">
            <w:pPr>
              <w:spacing w:after="0" w:line="240" w:lineRule="auto"/>
              <w:rPr>
                <w:rFonts w:ascii="Times New Roman" w:hAnsi="Times New Roman" w:cs="Times New Roman"/>
                <w:sz w:val="24"/>
                <w:szCs w:val="24"/>
                <w:lang w:val="en-US"/>
              </w:rPr>
            </w:pPr>
            <w:r w:rsidRPr="00FC10F3">
              <w:rPr>
                <w:rFonts w:ascii="Times New Roman" w:hAnsi="Times New Roman" w:cs="Times New Roman"/>
                <w:b/>
                <w:sz w:val="24"/>
                <w:szCs w:val="24"/>
                <w:lang w:val="en-US"/>
              </w:rPr>
              <w:t>TAICANG CIMC SPECIAL LOGISTIC EQUIPMENT CO.,LTD</w:t>
            </w:r>
          </w:p>
          <w:p w:rsidR="00E25835" w:rsidRPr="00B04CA9"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Registration No. 91320585MA1MF8F24Y </w:t>
            </w:r>
          </w:p>
          <w:p w:rsidR="00E25835" w:rsidRPr="00FC10F3"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Address: People's Republic of China, NO.96 Binjiang Avenue, Taicang Port Economic and Technological Development Zone, JiangSu, P.R.C. (215434)   </w:t>
            </w:r>
          </w:p>
        </w:tc>
      </w:tr>
      <w:tr w:rsidR="003926E0"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t>SME status:</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845514</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24.05.2018 04:41</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3 744 000.00 (three million seven hundred forty four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simple partnership agreement (a copy of joint venture agreement) (shall be submitted if several legal 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by one legal entity</w:t>
            </w:r>
          </w:p>
        </w:tc>
      </w:tr>
      <w:tr w:rsidR="003926E0" w:rsidRPr="0071441E"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w:t>
            </w:r>
          </w:p>
        </w:tc>
        <w:tc>
          <w:tcPr>
            <w:tcW w:w="5922" w:type="dxa"/>
            <w:gridSpan w:val="2"/>
          </w:tcPr>
          <w:p w:rsidR="00E25835" w:rsidRPr="0071441E" w:rsidRDefault="00E25835" w:rsidP="0071441E">
            <w:pPr>
              <w:spacing w:after="0" w:line="240" w:lineRule="auto"/>
              <w:jc w:val="both"/>
              <w:rPr>
                <w:rFonts w:ascii="Times New Roman" w:hAnsi="Times New Roman" w:cs="Times New Roman"/>
                <w:sz w:val="24"/>
                <w:szCs w:val="24"/>
                <w:lang w:val="en-US"/>
              </w:rPr>
            </w:pPr>
            <w:r w:rsidRPr="0013673A">
              <w:rPr>
                <w:rFonts w:ascii="Times New Roman" w:hAnsi="Times New Roman" w:cs="Times New Roman"/>
                <w:sz w:val="24"/>
                <w:szCs w:val="24"/>
                <w:lang w:val="en-US"/>
              </w:rPr>
              <w:t>record/decision or other document on the appointment of an authorized person entitled to act on behalf of the bidder, including to make deals in due course on behalf of the bidder without power of attorney, by the authorized governing bodies of the bidder (copies of documents shall be certified by signature and seal (if any) of the bidder).</w:t>
            </w:r>
            <w:r w:rsidR="0071441E" w:rsidRPr="0071441E">
              <w:rPr>
                <w:rFonts w:ascii="Times New Roman" w:hAnsi="Times New Roman" w:cs="Times New Roman"/>
                <w:sz w:val="24"/>
                <w:szCs w:val="24"/>
                <w:lang w:val="en-GB"/>
              </w:rPr>
              <w:t xml:space="preserve"> </w:t>
            </w:r>
            <w:r w:rsidRPr="0013673A">
              <w:rPr>
                <w:rFonts w:ascii="Times New Roman" w:hAnsi="Times New Roman" w:cs="Times New Roman"/>
                <w:sz w:val="24"/>
                <w:szCs w:val="24"/>
                <w:lang w:val="en-US"/>
              </w:rPr>
              <w:t>If the submitted document does not contain the term of powers of such  officials, the Charter of the bidder shall be additionally submitted</w:t>
            </w:r>
          </w:p>
        </w:tc>
        <w:tc>
          <w:tcPr>
            <w:tcW w:w="1397" w:type="dxa"/>
            <w:vAlign w:val="center"/>
          </w:tcPr>
          <w:p w:rsidR="00E25835" w:rsidRPr="0071441E"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available</w:t>
            </w:r>
          </w:p>
        </w:tc>
        <w:tc>
          <w:tcPr>
            <w:tcW w:w="1750" w:type="dxa"/>
            <w:vAlign w:val="center"/>
          </w:tcPr>
          <w:p w:rsidR="00E25835" w:rsidRPr="0071441E" w:rsidRDefault="00E25835" w:rsidP="00E25835">
            <w:pPr>
              <w:spacing w:after="0" w:line="240" w:lineRule="auto"/>
              <w:rPr>
                <w:rFonts w:ascii="Times New Roman" w:hAnsi="Times New Roman" w:cs="Times New Roman"/>
                <w:sz w:val="24"/>
                <w:szCs w:val="24"/>
                <w:lang w:val="en-GB"/>
              </w:rPr>
            </w:pPr>
          </w:p>
        </w:tc>
      </w:tr>
      <w:tr w:rsidR="003926E0" w:rsidTr="00E25835">
        <w:trPr>
          <w:jc w:val="center"/>
        </w:trPr>
        <w:tc>
          <w:tcPr>
            <w:tcW w:w="575" w:type="dxa"/>
          </w:tcPr>
          <w:p w:rsidR="00E25835" w:rsidRPr="0071441E"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sidRPr="0013673A">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the passport certified by the signature of the 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on behalf of a legal entity</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8.</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proofErr w:type="gramStart"/>
            <w:r>
              <w:rPr>
                <w:rFonts w:ascii="Times New Roman" w:hAnsi="Times New Roman" w:cs="Times New Roman"/>
                <w:sz w:val="24"/>
                <w:szCs w:val="24"/>
                <w:lang w:val="en-US"/>
              </w:rPr>
              <w:t>annual</w:t>
            </w:r>
            <w:proofErr w:type="gramEnd"/>
            <w:r>
              <w:rPr>
                <w:rFonts w:ascii="Times New Roman" w:hAnsi="Times New Roman" w:cs="Times New Roman"/>
                <w:sz w:val="24"/>
                <w:szCs w:val="24"/>
                <w:lang w:val="en-US"/>
              </w:rPr>
              <w:t xml:space="preserve"> accounting (financial) statements, namely: balance sheets and financial reports for one last closed reporting period (fiscal year 2017).</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If there are no accounting (financial) statements, the bidder shall submit the explanatory letter specifying the reason for absence of such documents.</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 xml:space="preserve">Any legal entity and/or individual acting on the side of one bidder shall submit a copy of the document. </w:t>
            </w:r>
          </w:p>
          <w:p w:rsidR="00E25835" w:rsidRPr="004A7653"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This requirement does not apply to a bidder who is not a resident of the Russian Federation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9.</w:t>
            </w:r>
          </w:p>
        </w:tc>
        <w:tc>
          <w:tcPr>
            <w:tcW w:w="5922" w:type="dxa"/>
            <w:gridSpan w:val="2"/>
          </w:tcPr>
          <w:p w:rsidR="00E25835" w:rsidRPr="004A7653"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to certify compliance with the requirements specified in item "a" sub-clause 2.1.1 of the Procurement Documentation, the bidder who is a resident of the Russian Federation shall check whether the bidder has tax debts in amount of more than 1000 rubles and check the tax reporting submitted by the bidder on the official website of the Federal tax service of the Russian Federation (</w:t>
            </w:r>
            <w:hyperlink r:id="rId9"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 If there is data on failure to discharge liabilities to the Federal tax service of the Russian Federation, the bidder shall submit documents certifying the discharge of liabilities as part of the bid (copies of payment orders certified by the bank, acts of reconciliation with the mark of tax authority, etc.). On the day of bid processing, the organizer checks whether the 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10.</w:t>
            </w:r>
          </w:p>
        </w:tc>
        <w:tc>
          <w:tcPr>
            <w:tcW w:w="5922" w:type="dxa"/>
            <w:gridSpan w:val="2"/>
          </w:tcPr>
          <w:p w:rsidR="00E25835" w:rsidRPr="004A7653"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including ones on non-suspension of operations of the bidder who is a resident of the Russian Federation under administrative procedure, the bidder shall check whether there are enforcement proceedings initiated against the bidder on the official website of the Federal Bailiffs Service of the Russian Federation (http://fssprus.ru/iss/ip) and check the data in the Unified Federal Register of legally significant data about the facts of the activities of legal entities </w:t>
            </w:r>
            <w:hyperlink r:id="rId10" w:history="1">
              <w:r w:rsidRPr="00852CD3">
                <w:rPr>
                  <w:rStyle w:val="ad"/>
                  <w:rFonts w:ascii="Times New Roman" w:hAnsi="Times New Roman" w:cs="Times New Roman"/>
                  <w:sz w:val="24"/>
                  <w:szCs w:val="24"/>
                  <w:lang w:val="en-US"/>
                </w:rPr>
                <w:t>http://www.fedresurs.ru/companies/IsSearching</w:t>
              </w:r>
            </w:hyperlink>
            <w:r>
              <w:rPr>
                <w:rFonts w:ascii="Times New Roman" w:hAnsi="Times New Roman" w:cs="Times New Roman"/>
                <w:sz w:val="24"/>
                <w:szCs w:val="24"/>
                <w:lang w:val="en-US"/>
              </w:rPr>
              <w:t>.</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 xml:space="preserve">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termination of enforcement proceedings certified by the bidder, etc.). On the day of bid processing, the organizer checks whether the official website of the Federal Bailiffs </w:t>
            </w:r>
            <w:r>
              <w:rPr>
                <w:rFonts w:ascii="Times New Roman" w:hAnsi="Times New Roman" w:cs="Times New Roman"/>
                <w:sz w:val="24"/>
                <w:szCs w:val="24"/>
                <w:lang w:val="en-US"/>
              </w:rPr>
              <w:lastRenderedPageBreak/>
              <w:t>Service of the Russian Federation (tab "enforcement proceedings database") and the Unified Federal Register of legally significant data about the facts of the activities of legal entities (tab "registers") contains the data on enforcement proceedings and/</w:t>
            </w:r>
            <w:r w:rsidR="004A7653">
              <w:rPr>
                <w:rFonts w:ascii="Times New Roman" w:hAnsi="Times New Roman" w:cs="Times New Roman"/>
                <w:sz w:val="24"/>
                <w:szCs w:val="24"/>
                <w:lang w:val="en-US"/>
              </w:rPr>
              <w:t>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Default="00E25835" w:rsidP="00E25835">
      <w:pPr>
        <w:suppressAutoHyphens/>
        <w:spacing w:after="0" w:line="240" w:lineRule="auto"/>
        <w:ind w:firstLine="708"/>
        <w:jc w:val="both"/>
        <w:rPr>
          <w:rFonts w:ascii="Times New Roman" w:eastAsia="Times New Roman" w:hAnsi="Times New Roman" w:cs="Times New Roman"/>
          <w:sz w:val="24"/>
          <w:szCs w:val="24"/>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 xml:space="preserve">Bid № 2 </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5388" w:type="dxa"/>
            <w:gridSpan w:val="3"/>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t>SME status:</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b/>
                <w:sz w:val="24"/>
                <w:szCs w:val="24"/>
                <w:lang w:val="en-US"/>
              </w:rPr>
              <w:t>Con-servis, LLC</w:t>
            </w:r>
            <w:r w:rsidRPr="000E63E6">
              <w:rPr>
                <w:rFonts w:ascii="Times New Roman" w:hAnsi="Times New Roman" w:cs="Times New Roman"/>
                <w:sz w:val="24"/>
                <w:szCs w:val="24"/>
                <w:lang w:val="en-US"/>
              </w:rPr>
              <w:t xml:space="preserve"> is a small enterprise</w:t>
            </w:r>
          </w:p>
          <w:p w:rsidR="00E25835" w:rsidRPr="00E25835" w:rsidRDefault="00E25835" w:rsidP="00E25835">
            <w:pPr>
              <w:spacing w:after="0" w:line="240" w:lineRule="auto"/>
              <w:rPr>
                <w:rFonts w:ascii="Times New Roman" w:hAnsi="Times New Roman" w:cs="Times New Roman"/>
                <w:i/>
                <w:sz w:val="24"/>
                <w:szCs w:val="24"/>
                <w:lang w:val="en-GB"/>
              </w:rPr>
            </w:pPr>
            <w:r w:rsidRPr="000E63E6">
              <w:rPr>
                <w:rFonts w:ascii="Times New Roman" w:hAnsi="Times New Roman" w:cs="Times New Roman"/>
                <w:b/>
                <w:sz w:val="24"/>
                <w:szCs w:val="24"/>
                <w:lang w:val="en-US"/>
              </w:rPr>
              <w:t>DG ORDEREASY LTD</w:t>
            </w:r>
            <w:r w:rsidRPr="000E63E6">
              <w:rPr>
                <w:rFonts w:ascii="Times New Roman" w:hAnsi="Times New Roman" w:cs="Times New Roman"/>
                <w:sz w:val="24"/>
                <w:szCs w:val="24"/>
                <w:lang w:val="en-US"/>
              </w:rPr>
              <w:t xml:space="preserve"> is 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849728</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25.05.2018 12:39</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3 744 000.00 (three million seven hundred forty four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cs="Times New Roman"/>
                <w:i/>
                <w:sz w:val="24"/>
                <w:szCs w:val="24"/>
                <w:lang w:val="en-GB"/>
              </w:rPr>
            </w:pPr>
            <w:r w:rsidRPr="000E63E6">
              <w:rPr>
                <w:rFonts w:ascii="Times New Roman" w:hAnsi="Times New Roman" w:cs="Times New Roman"/>
                <w:sz w:val="24"/>
                <w:szCs w:val="24"/>
                <w:lang w:val="en-US"/>
              </w:rPr>
              <w:t xml:space="preserve">DG ORDEREASY LTD </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a copy of simple partnership agreement (a copy of joint venture agreement) (shall be submitted if several legal </w:t>
            </w:r>
            <w:r>
              <w:rPr>
                <w:rFonts w:ascii="Times New Roman" w:hAnsi="Times New Roman" w:cs="Times New Roman"/>
                <w:sz w:val="24"/>
                <w:szCs w:val="24"/>
                <w:lang w:val="en-US"/>
              </w:rPr>
              <w:lastRenderedPageBreak/>
              <w:t>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5.</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record/decision or other document on the appointment of an authorized person entitled to act on behalf of the bidder, including to make deals in due course on behalf of the bidder without power of attorney, by the authorized governing bodies of the bidder (copies of documents shall be certified by signature and seal (if any) of the bidder). </w:t>
            </w:r>
          </w:p>
          <w:p w:rsidR="00E25835" w:rsidRPr="00E25835" w:rsidRDefault="00E25835" w:rsidP="00E25835">
            <w:pPr>
              <w:spacing w:after="0" w:line="240" w:lineRule="auto"/>
              <w:jc w:val="both"/>
              <w:rPr>
                <w:rFonts w:ascii="Times New Roman" w:hAnsi="Times New Roman" w:cs="Times New Roman"/>
                <w:sz w:val="24"/>
                <w:szCs w:val="24"/>
                <w:lang w:val="en-GB"/>
              </w:rPr>
            </w:pPr>
            <w:r w:rsidRPr="000E63E6">
              <w:rPr>
                <w:rFonts w:ascii="Times New Roman" w:hAnsi="Times New Roman" w:cs="Times New Roman"/>
                <w:sz w:val="24"/>
                <w:szCs w:val="24"/>
                <w:lang w:val="en-US"/>
              </w:rPr>
              <w:t>If the submitted document does not contain the term of powers of such  officials, the Charter of the bidder shall be additionally submitted</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DG ORDEREASY LTD</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sidRPr="000E63E6">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signed by the Director General</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the passport certified by the signature of the 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on behalf of legal entities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8.</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proofErr w:type="gramStart"/>
            <w:r>
              <w:rPr>
                <w:rFonts w:ascii="Times New Roman" w:hAnsi="Times New Roman" w:cs="Times New Roman"/>
                <w:sz w:val="24"/>
                <w:szCs w:val="24"/>
                <w:lang w:val="en-US"/>
              </w:rPr>
              <w:t>annual</w:t>
            </w:r>
            <w:proofErr w:type="gramEnd"/>
            <w:r>
              <w:rPr>
                <w:rFonts w:ascii="Times New Roman" w:hAnsi="Times New Roman" w:cs="Times New Roman"/>
                <w:sz w:val="24"/>
                <w:szCs w:val="24"/>
                <w:lang w:val="en-US"/>
              </w:rPr>
              <w:t xml:space="preserve"> accounting (financial) statements, namely: balance sheets and financial reports for one last closed reporting period (fiscal year 2017). If there are no accounting (financial) statements, the bidder shall submit the explanatory letter specifying the reason for absence of such documents.  Any legal entity and/or individual acting on the side of one bidder shall submit a copy of the document.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This requirement does not apply to a bidder who is not a resident of the Russian Federation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5C4CFF">
              <w:rPr>
                <w:rFonts w:ascii="Times New Roman" w:hAnsi="Times New Roman" w:cs="Times New Roman"/>
                <w:sz w:val="24"/>
                <w:szCs w:val="24"/>
                <w:lang w:val="en-US"/>
              </w:rPr>
              <w:t xml:space="preserve">Con-servis, LLC </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not required for  </w:t>
            </w:r>
          </w:p>
          <w:p w:rsidR="00E25835" w:rsidRPr="00E25835" w:rsidRDefault="00E25835" w:rsidP="00E25835">
            <w:pPr>
              <w:spacing w:after="0" w:line="240" w:lineRule="auto"/>
              <w:rPr>
                <w:rFonts w:ascii="Times New Roman" w:hAnsi="Times New Roman" w:cs="Times New Roman"/>
                <w:sz w:val="24"/>
                <w:szCs w:val="24"/>
                <w:lang w:val="en-GB"/>
              </w:rPr>
            </w:pPr>
            <w:r w:rsidRPr="008D40C4">
              <w:rPr>
                <w:rFonts w:ascii="Times New Roman" w:hAnsi="Times New Roman" w:cs="Times New Roman"/>
                <w:sz w:val="24"/>
                <w:szCs w:val="24"/>
                <w:lang w:val="en-US"/>
              </w:rPr>
              <w:t xml:space="preserve">DG ORDEREASY LTD that is non-resident </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9.</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to certify compliance with the requirements specified in item "a" sub-clause 2.1.1 of the Procurement Documentation, the bidder who is a resident of the Russian Federation shall check whether the bidder has tax debts in amount of more than 1000 rubles and check the tax reporting submitted by the bidder on the official website of the Federal tax service of the Russian Federation (</w:t>
            </w:r>
            <w:hyperlink r:id="rId11"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 If there is data on failure to discharge liabilities to the Federal tax service of the Russian Federation, the bidder shall submit documents certifying the discharge of liabilities as part of the bid (copies of payment orders certified by the bank, acts of reconciliation with the mark of tax authority, etc.). On the day of bid processing, the organizer checks whether the 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The official website of the Federal Tax Service of the Russian Federation does not contain the data on tax debts of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10.</w:t>
            </w:r>
          </w:p>
        </w:tc>
        <w:tc>
          <w:tcPr>
            <w:tcW w:w="5922" w:type="dxa"/>
            <w:gridSpan w:val="2"/>
          </w:tcPr>
          <w:p w:rsidR="00E25835" w:rsidRPr="004A7653"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w:t>
            </w:r>
            <w:r>
              <w:rPr>
                <w:rFonts w:ascii="Times New Roman" w:hAnsi="Times New Roman" w:cs="Times New Roman"/>
                <w:sz w:val="24"/>
                <w:szCs w:val="24"/>
                <w:lang w:val="en-US"/>
              </w:rPr>
              <w:lastRenderedPageBreak/>
              <w:t xml:space="preserve">including ones on non-suspension of operations of the bidder who is a resident of the Russian Federation under administrative procedure, the bidder shall check whether there are enforcement proceedings initiated against the bidder on the official website of the Federal Bailiffs Service of the Russian Federation (http://fssprus.ru/iss/ip) and check the data in the Unified Federal Register of legally significant data about the facts of the activities of legal entities </w:t>
            </w:r>
            <w:hyperlink r:id="rId12" w:history="1">
              <w:r w:rsidRPr="00852CD3">
                <w:rPr>
                  <w:rStyle w:val="ad"/>
                  <w:rFonts w:ascii="Times New Roman" w:hAnsi="Times New Roman" w:cs="Times New Roman"/>
                  <w:sz w:val="24"/>
                  <w:szCs w:val="24"/>
                  <w:lang w:val="en-US"/>
                </w:rPr>
                <w:t>http://www.fedresurs.ru/companies/IsSearching</w:t>
              </w:r>
            </w:hyperlink>
            <w:r w:rsidR="0071441E">
              <w:rPr>
                <w:rFonts w:ascii="Times New Roman" w:hAnsi="Times New Roman" w:cs="Times New Roman"/>
                <w:sz w:val="24"/>
                <w:szCs w:val="24"/>
                <w:lang w:val="en-US"/>
              </w:rPr>
              <w:t>.</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termination of enforcement proceedings certified by the bidder, etc.). On the day of bid processing, the organizer checks whether the official website of the Federal Bailiffs Service of the Russian Federation (tab "enforcement proceedings database") and the Unified Federal Register of legally significant data about the facts of the activities of legal entities (tab "registers") contains the data on enforcement proceedings and/</w:t>
            </w:r>
            <w:r w:rsidR="004A7653">
              <w:rPr>
                <w:rFonts w:ascii="Times New Roman" w:hAnsi="Times New Roman" w:cs="Times New Roman"/>
                <w:sz w:val="24"/>
                <w:szCs w:val="24"/>
                <w:lang w:val="en-US"/>
              </w:rPr>
              <w:t>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official website of the Federal Bailiffs </w:t>
            </w:r>
            <w:r>
              <w:rPr>
                <w:rFonts w:ascii="Times New Roman" w:hAnsi="Times New Roman" w:cs="Times New Roman"/>
                <w:sz w:val="24"/>
                <w:szCs w:val="24"/>
                <w:lang w:val="en-US"/>
              </w:rPr>
              <w:lastRenderedPageBreak/>
              <w:t>Service of the Russian Federation does not contain the data on enforcement proceedings initiated against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Default="00E25835" w:rsidP="00E25835">
      <w:pPr>
        <w:spacing w:after="0" w:line="240" w:lineRule="auto"/>
        <w:ind w:firstLine="709"/>
        <w:jc w:val="both"/>
        <w:rPr>
          <w:rFonts w:ascii="Times New Roman" w:hAnsi="Times New Roman" w:cs="Times New Roman"/>
          <w:sz w:val="24"/>
          <w:szCs w:val="24"/>
        </w:rPr>
      </w:pPr>
    </w:p>
    <w:p w:rsidR="00E25835" w:rsidRPr="00E25835" w:rsidRDefault="00E25835" w:rsidP="00E25835">
      <w:pPr>
        <w:spacing w:after="0" w:line="240" w:lineRule="auto"/>
        <w:ind w:firstLine="709"/>
        <w:jc w:val="both"/>
        <w:rPr>
          <w:rFonts w:ascii="Times New Roman" w:hAnsi="Times New Roman" w:cs="Times New Roman"/>
          <w:bCs/>
          <w:sz w:val="24"/>
          <w:szCs w:val="24"/>
          <w:lang w:val="en-GB"/>
        </w:rPr>
      </w:pPr>
      <w:r>
        <w:rPr>
          <w:rFonts w:ascii="Times New Roman" w:hAnsi="Times New Roman" w:cs="Times New Roman"/>
          <w:sz w:val="24"/>
          <w:szCs w:val="24"/>
          <w:lang w:val="en-US"/>
        </w:rPr>
        <w:t>1.3. Based on the analysis of the list of documents the bidder(s) has submitted as part of the bid(s), the following decisions have been made:</w:t>
      </w:r>
    </w:p>
    <w:p w:rsidR="00E25835" w:rsidRPr="00E25835" w:rsidRDefault="00E25835" w:rsidP="00E25835">
      <w:pPr>
        <w:spacing w:after="0" w:line="240" w:lineRule="auto"/>
        <w:ind w:firstLine="709"/>
        <w:jc w:val="both"/>
        <w:rPr>
          <w:rFonts w:ascii="Times New Roman" w:hAnsi="Times New Roman" w:cs="Times New Roman"/>
          <w:bCs/>
          <w:sz w:val="24"/>
          <w:szCs w:val="24"/>
          <w:lang w:val="en-GB"/>
        </w:rPr>
      </w:pPr>
    </w:p>
    <w:tbl>
      <w:tblPr>
        <w:tblStyle w:val="1"/>
        <w:tblW w:w="9634" w:type="dxa"/>
        <w:jc w:val="center"/>
        <w:tblLayout w:type="fixed"/>
        <w:tblLook w:val="04A0" w:firstRow="1" w:lastRow="0" w:firstColumn="1" w:lastColumn="0" w:noHBand="0" w:noVBand="1"/>
      </w:tblPr>
      <w:tblGrid>
        <w:gridCol w:w="988"/>
        <w:gridCol w:w="5816"/>
        <w:gridCol w:w="2830"/>
      </w:tblGrid>
      <w:tr w:rsidR="003926E0" w:rsidTr="00E25835">
        <w:trPr>
          <w:jc w:val="center"/>
        </w:trPr>
        <w:tc>
          <w:tcPr>
            <w:tcW w:w="988" w:type="dxa"/>
          </w:tcPr>
          <w:p w:rsidR="00E25835" w:rsidRPr="00C030AF" w:rsidRDefault="00E25835" w:rsidP="00E25835">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Bid </w:t>
            </w:r>
          </w:p>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5816" w:type="dxa"/>
          </w:tcPr>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(INN, KPP, OGRN/OGRNIP, address)</w:t>
            </w:r>
          </w:p>
        </w:tc>
        <w:tc>
          <w:tcPr>
            <w:tcW w:w="2830" w:type="dxa"/>
          </w:tcPr>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Decision</w:t>
            </w:r>
          </w:p>
        </w:tc>
      </w:tr>
      <w:tr w:rsidR="003926E0" w:rsidRPr="00A014C1" w:rsidTr="00E25835">
        <w:trPr>
          <w:jc w:val="center"/>
        </w:trPr>
        <w:tc>
          <w:tcPr>
            <w:tcW w:w="988" w:type="dxa"/>
            <w:vAlign w:val="center"/>
          </w:tcPr>
          <w:p w:rsidR="00E25835" w:rsidRPr="005C4CF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816" w:type="dxa"/>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requirements of the Procurement Documentation.</w:t>
            </w:r>
          </w:p>
        </w:tc>
      </w:tr>
      <w:tr w:rsidR="003926E0" w:rsidRPr="00A014C1" w:rsidTr="00E25835">
        <w:trPr>
          <w:jc w:val="center"/>
        </w:trPr>
        <w:tc>
          <w:tcPr>
            <w:tcW w:w="988" w:type="dxa"/>
            <w:vAlign w:val="center"/>
          </w:tcPr>
          <w:p w:rsidR="00E25835" w:rsidRPr="005C4CF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5816" w:type="dxa"/>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lastRenderedPageBreak/>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lastRenderedPageBreak/>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requirements of the Procurement Documentation.</w:t>
            </w:r>
          </w:p>
        </w:tc>
      </w:tr>
    </w:tbl>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1.4.</w:t>
      </w:r>
      <w:r>
        <w:rPr>
          <w:rFonts w:ascii="Times New Roman" w:eastAsia="Times New Roman" w:hAnsi="Times New Roman" w:cs="Times New Roman"/>
          <w:color w:val="000000"/>
          <w:sz w:val="24"/>
          <w:szCs w:val="24"/>
          <w:lang w:val="en-US"/>
        </w:rPr>
        <w:t xml:space="preserve"> Based on the analysis of the documents submitted as part of the bid(s) and the customer's decision, the SWG submits the following proposals for consideration by the Tender Commission of the management apparatus of PJSC </w:t>
      </w:r>
      <w:proofErr w:type="spellStart"/>
      <w:r>
        <w:rPr>
          <w:rFonts w:ascii="Times New Roman" w:eastAsia="Times New Roman" w:hAnsi="Times New Roman" w:cs="Times New Roman"/>
          <w:color w:val="000000"/>
          <w:sz w:val="24"/>
          <w:szCs w:val="24"/>
          <w:lang w:val="en-US"/>
        </w:rPr>
        <w:t>TransContainer</w:t>
      </w:r>
      <w:proofErr w:type="spellEnd"/>
      <w:r>
        <w:rPr>
          <w:rFonts w:ascii="Times New Roman" w:eastAsia="Times New Roman" w:hAnsi="Times New Roman" w:cs="Times New Roman"/>
          <w:color w:val="000000"/>
          <w:sz w:val="24"/>
          <w:szCs w:val="24"/>
          <w:lang w:val="en-US"/>
        </w:rPr>
        <w:t>:</w:t>
      </w: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1.5.</w:t>
      </w:r>
      <w:r>
        <w:rPr>
          <w:rFonts w:ascii="Times New Roman" w:eastAsia="Times New Roman" w:hAnsi="Times New Roman" w:cs="Times New Roman"/>
          <w:color w:val="000000"/>
          <w:sz w:val="24"/>
          <w:szCs w:val="24"/>
          <w:lang w:val="en-US"/>
        </w:rPr>
        <w:t xml:space="preserve"> The following bidder(s) shall be allowed to participate in Request for Proposals:</w:t>
      </w: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3402"/>
        <w:gridCol w:w="1843"/>
        <w:gridCol w:w="1701"/>
        <w:gridCol w:w="1701"/>
      </w:tblGrid>
      <w:tr w:rsidR="003926E0" w:rsidTr="00E25835">
        <w:trPr>
          <w:trHeight w:val="1088"/>
        </w:trPr>
        <w:tc>
          <w:tcPr>
            <w:tcW w:w="992"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Bid №</w:t>
            </w:r>
          </w:p>
        </w:tc>
        <w:tc>
          <w:tcPr>
            <w:tcW w:w="3402" w:type="dxa"/>
            <w:vAlign w:val="center"/>
          </w:tcPr>
          <w:p w:rsidR="00E25835" w:rsidRPr="00E25835" w:rsidRDefault="00E25835" w:rsidP="00E25835">
            <w:pPr>
              <w:spacing w:after="0" w:line="240" w:lineRule="auto"/>
              <w:jc w:val="center"/>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eastAsia="Times New Roman" w:hAnsi="Times New Roman" w:cs="Times New Roman"/>
                <w:bCs/>
                <w:sz w:val="24"/>
                <w:szCs w:val="24"/>
                <w:lang w:val="en-US"/>
              </w:rPr>
              <w:t>(INN, KPP, OGRN/OGRNIP, address)</w:t>
            </w:r>
          </w:p>
        </w:tc>
        <w:tc>
          <w:tcPr>
            <w:tcW w:w="1843" w:type="dxa"/>
            <w:vAlign w:val="center"/>
          </w:tcPr>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hAnsi="Times New Roman" w:cs="Times New Roman"/>
                <w:bCs/>
                <w:sz w:val="24"/>
                <w:szCs w:val="24"/>
                <w:lang w:val="en-US"/>
              </w:rPr>
              <w:t>Tender price, exclusive of VAT</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 xml:space="preserve">Number of </w:t>
            </w:r>
            <w:r>
              <w:rPr>
                <w:rStyle w:val="af1"/>
                <w:rFonts w:ascii="Times New Roman" w:hAnsi="Times New Roman" w:cs="Times New Roman"/>
                <w:bCs/>
                <w:sz w:val="24"/>
                <w:szCs w:val="24"/>
              </w:rPr>
              <w:footnoteReference w:id="1"/>
            </w:r>
            <w:r>
              <w:rPr>
                <w:rFonts w:ascii="Times New Roman" w:hAnsi="Times New Roman" w:cs="Times New Roman"/>
                <w:bCs/>
                <w:sz w:val="24"/>
                <w:szCs w:val="24"/>
                <w:lang w:val="en-US"/>
              </w:rPr>
              <w:t>points</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Ranking number</w:t>
            </w:r>
          </w:p>
        </w:tc>
      </w:tr>
      <w:tr w:rsidR="003926E0" w:rsidTr="00E25835">
        <w:trPr>
          <w:trHeight w:val="836"/>
        </w:trPr>
        <w:tc>
          <w:tcPr>
            <w:tcW w:w="992"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t>1.</w:t>
            </w:r>
          </w:p>
        </w:tc>
        <w:tc>
          <w:tcPr>
            <w:tcW w:w="3402" w:type="dxa"/>
            <w:tcBorders>
              <w:top w:val="single" w:sz="4" w:space="0" w:color="auto"/>
              <w:left w:val="single" w:sz="4" w:space="0" w:color="auto"/>
              <w:bottom w:val="single" w:sz="4" w:space="0" w:color="auto"/>
              <w:right w:val="single" w:sz="4" w:space="0" w:color="auto"/>
            </w:tcBorders>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bCs/>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  </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t>3 744 000.00 (three million seven hundred forty four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w:t>
            </w:r>
          </w:p>
        </w:tc>
      </w:tr>
      <w:tr w:rsidR="003926E0" w:rsidTr="00E25835">
        <w:trPr>
          <w:trHeight w:val="836"/>
        </w:trPr>
        <w:tc>
          <w:tcPr>
            <w:tcW w:w="992"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t>2.</w:t>
            </w:r>
          </w:p>
        </w:tc>
        <w:tc>
          <w:tcPr>
            <w:tcW w:w="3402"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 10354512С</w:t>
            </w:r>
          </w:p>
          <w:p w:rsidR="00E25835" w:rsidRPr="00FC10F3" w:rsidRDefault="00E25835" w:rsidP="00E25835">
            <w:pPr>
              <w:spacing w:after="0" w:line="240" w:lineRule="auto"/>
              <w:rPr>
                <w:rFonts w:ascii="Times New Roman" w:hAnsi="Times New Roman" w:cs="Times New Roman"/>
                <w:bCs/>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xml:space="preserve">, 12, West Block, 1 str Floor, Flat/Office 101, Agios Athanasios, 4103, Limassol, </w:t>
            </w:r>
            <w:r w:rsidRPr="0053778C">
              <w:rPr>
                <w:rFonts w:ascii="Times New Roman" w:hAnsi="Times New Roman" w:cs="Times New Roman"/>
                <w:sz w:val="24"/>
                <w:szCs w:val="24"/>
                <w:lang w:val="en-US"/>
              </w:rPr>
              <w:lastRenderedPageBreak/>
              <w:t>Cyprus</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lastRenderedPageBreak/>
              <w:t>3 744 000.00 (three million seven hundred forty four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1.45</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r>
    </w:tbl>
    <w:p w:rsidR="00E25835" w:rsidRDefault="00E25835" w:rsidP="00E25835">
      <w:pPr>
        <w:spacing w:after="0" w:line="240" w:lineRule="auto"/>
        <w:ind w:firstLine="708"/>
        <w:jc w:val="both"/>
        <w:rPr>
          <w:rFonts w:ascii="Times New Roman" w:eastAsia="Times New Roman" w:hAnsi="Times New Roman" w:cs="Times New Roman"/>
          <w:sz w:val="24"/>
          <w:szCs w:val="24"/>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1.6. Under sub-clause 2.9.10 of the Procurement Documentation (at least two bidders shall be announced as the participants of Request for Proposals), Request for Proposals № ZPe-CKPRK-18-0031 for Lot No. 1 shall be considered valid;</w:t>
      </w: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1.7. In accordance with sub-clause 2.8.7 of the Procurement Documentation</w:t>
      </w:r>
      <w:proofErr w:type="gramStart"/>
      <w:r>
        <w:rPr>
          <w:rFonts w:ascii="Times New Roman" w:eastAsia="Times New Roman" w:hAnsi="Times New Roman" w:cs="Times New Roman"/>
          <w:sz w:val="24"/>
          <w:szCs w:val="24"/>
          <w:lang w:val="en-US"/>
        </w:rPr>
        <w:t>,</w:t>
      </w:r>
      <w:r w:rsidRPr="009A5CFF">
        <w:rPr>
          <w:rFonts w:ascii="Times New Roman" w:hAnsi="Times New Roman" w:cs="Times New Roman"/>
          <w:b/>
          <w:sz w:val="24"/>
          <w:szCs w:val="24"/>
          <w:lang w:val="en-US"/>
        </w:rPr>
        <w:t>TAICANG</w:t>
      </w:r>
      <w:proofErr w:type="gramEnd"/>
      <w:r w:rsidRPr="009A5CFF">
        <w:rPr>
          <w:rFonts w:ascii="Times New Roman" w:hAnsi="Times New Roman" w:cs="Times New Roman"/>
          <w:b/>
          <w:sz w:val="24"/>
          <w:szCs w:val="24"/>
          <w:lang w:val="en-US"/>
        </w:rPr>
        <w:t xml:space="preserve"> CIMC</w:t>
      </w:r>
      <w:r>
        <w:rPr>
          <w:rFonts w:ascii="Times New Roman" w:eastAsia="Times New Roman" w:hAnsi="Times New Roman" w:cs="Times New Roman"/>
          <w:sz w:val="24"/>
          <w:szCs w:val="24"/>
          <w:lang w:val="en-US"/>
        </w:rPr>
        <w:t xml:space="preserve"> </w:t>
      </w:r>
      <w:r w:rsidRPr="009A5CFF">
        <w:rPr>
          <w:rFonts w:ascii="Times New Roman" w:hAnsi="Times New Roman" w:cs="Times New Roman"/>
          <w:b/>
          <w:sz w:val="24"/>
          <w:szCs w:val="24"/>
          <w:lang w:val="en-US"/>
        </w:rPr>
        <w:t>SPECIAL LOGISTIC EQUIPMENT CO.,LTD</w:t>
      </w:r>
      <w:r>
        <w:rPr>
          <w:rFonts w:ascii="Times New Roman" w:eastAsia="Times New Roman" w:hAnsi="Times New Roman" w:cs="Times New Roman"/>
          <w:sz w:val="24"/>
          <w:szCs w:val="24"/>
          <w:lang w:val="en-US"/>
        </w:rPr>
        <w:t xml:space="preserve"> is announced the winner of Request for Proposals and the decision is made on making a contract with them on the following terms:  </w:t>
      </w: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Subject of the Contract</w:t>
      </w:r>
      <w:r>
        <w:rPr>
          <w:rFonts w:ascii="Times New Roman" w:hAnsi="Times New Roman" w:cs="Times New Roman"/>
          <w:sz w:val="24"/>
          <w:szCs w:val="24"/>
          <w:lang w:val="en-US"/>
        </w:rPr>
        <w:t>: supply of first-hand 20-foot universal containers of 22G1 (1CC) size, with a gross weight of 30.48 tons (hereinafter referred to as the "Goods") in new condition.</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Quantity of goods</w:t>
      </w:r>
      <w:r>
        <w:rPr>
          <w:rFonts w:ascii="Times New Roman" w:hAnsi="Times New Roman" w:cs="Times New Roman"/>
          <w:sz w:val="24"/>
          <w:szCs w:val="24"/>
          <w:lang w:val="en-US"/>
        </w:rPr>
        <w:t>: 1600 (sixteen hundred) items.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Contract price</w:t>
      </w:r>
      <w:r>
        <w:rPr>
          <w:rFonts w:ascii="Times New Roman" w:hAnsi="Times New Roman" w:cs="Times New Roman"/>
          <w:sz w:val="24"/>
          <w:szCs w:val="24"/>
          <w:lang w:val="en-US"/>
        </w:rPr>
        <w:t xml:space="preserve">: 3 744 000.00 (three million seven hundred and forty-four thousand) USD 00 cents, including all expenses incurred by the supplier, including the costs of delivering the Goods to the delivery points, the cost of issuing the certificate of a classification society member of the International Association of Classification Societies (IACS), the expenses for the bid of the Customer's logo on the Goods, the costs of transferring information on the Continuous Container Inspection Program on the plate in accordance with the Container Safety Convention (CSC) in the following form: "ASER 001/06 RUTKRU", as well as the serial (inventory) number of the container, the costs of the warranty and all taxes other than VAT, and other costs associated with the delivery of the Goods. The amount of VAT and the accrual conditions are determined in accordance with the legislation of the Russian Federation. </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Unit prices</w:t>
      </w:r>
      <w:r>
        <w:rPr>
          <w:rFonts w:ascii="Times New Roman" w:hAnsi="Times New Roman" w:cs="Times New Roman"/>
          <w:sz w:val="24"/>
          <w:szCs w:val="24"/>
          <w:lang w:val="en-US"/>
        </w:rPr>
        <w:t>: 2 340.00 (two thousand three hundred and forty) USD 00 cents per 1 (one) container excluding VAT.</w:t>
      </w: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hAnsi="Times New Roman" w:cs="Times New Roman"/>
          <w:b/>
          <w:sz w:val="24"/>
          <w:szCs w:val="24"/>
          <w:lang w:val="en-US"/>
        </w:rPr>
        <w:t>Form, terms and mode of payment</w:t>
      </w:r>
      <w:r>
        <w:rPr>
          <w:rFonts w:ascii="Times New Roman" w:hAnsi="Times New Roman" w:cs="Times New Roman"/>
          <w:sz w:val="24"/>
          <w:szCs w:val="24"/>
          <w:lang w:val="en-US"/>
        </w:rPr>
        <w:t>: payment in advance in the amount of 30% (thirty percent) of the contract price within 10 (ten) calendar days from the date of signing the contract.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 The final payment in the amount of 70% (seventy percent) of the price of the Goods supplied (the Goods consignment) shall be made within 30 (thirty) calendar days from the date of signing of the Goods supplied (the Goods consignment) Acceptance Act by the parties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Place and conditions of delivery of the Goods (Incoterms 2010)</w:t>
      </w:r>
      <w:r>
        <w:rPr>
          <w:rFonts w:ascii="Times New Roman" w:hAnsi="Times New Roman" w:cs="Times New Roman"/>
          <w:sz w:val="24"/>
          <w:szCs w:val="24"/>
          <w:lang w:val="en-US"/>
        </w:rPr>
        <w:t>: DAR station Zabaikalsk of Trans-Baikal railway, DAP station Nakhodka-</w:t>
      </w:r>
      <w:proofErr w:type="spellStart"/>
      <w:r>
        <w:rPr>
          <w:rFonts w:ascii="Times New Roman" w:hAnsi="Times New Roman" w:cs="Times New Roman"/>
          <w:sz w:val="24"/>
          <w:szCs w:val="24"/>
          <w:lang w:val="en-US"/>
        </w:rPr>
        <w:t>Vostochnaya</w:t>
      </w:r>
      <w:proofErr w:type="spellEnd"/>
      <w:r>
        <w:rPr>
          <w:rFonts w:ascii="Times New Roman" w:hAnsi="Times New Roman" w:cs="Times New Roman"/>
          <w:sz w:val="24"/>
          <w:szCs w:val="24"/>
          <w:lang w:val="en-US"/>
        </w:rPr>
        <w:t xml:space="preserve"> of Far-Eastern railway.</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 xml:space="preserve">Acceptance of the quality of </w:t>
      </w:r>
      <w:proofErr w:type="gramStart"/>
      <w:r>
        <w:rPr>
          <w:rFonts w:ascii="Times New Roman" w:hAnsi="Times New Roman" w:cs="Times New Roman"/>
          <w:b/>
          <w:sz w:val="24"/>
          <w:szCs w:val="24"/>
          <w:lang w:val="en-US"/>
        </w:rPr>
        <w:t>containers</w:t>
      </w:r>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shall be carried out by representatives of the Buyer at the depot of Qingdao, People's Republic of China.</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Free storage time for the Goods</w:t>
      </w:r>
      <w:r>
        <w:rPr>
          <w:rFonts w:ascii="Times New Roman" w:hAnsi="Times New Roman" w:cs="Times New Roman"/>
          <w:sz w:val="24"/>
          <w:szCs w:val="24"/>
          <w:lang w:val="en-US"/>
        </w:rPr>
        <w:t xml:space="preserve">: 120 (one hundred twenty) calendar days in the warehouse/container site of the </w:t>
      </w:r>
      <w:proofErr w:type="gramStart"/>
      <w:r>
        <w:rPr>
          <w:rFonts w:ascii="Times New Roman" w:hAnsi="Times New Roman" w:cs="Times New Roman"/>
          <w:sz w:val="24"/>
          <w:szCs w:val="24"/>
          <w:lang w:val="en-US"/>
        </w:rPr>
        <w:t>Supplier  from</w:t>
      </w:r>
      <w:proofErr w:type="gramEnd"/>
      <w:r>
        <w:rPr>
          <w:rFonts w:ascii="Times New Roman" w:hAnsi="Times New Roman" w:cs="Times New Roman"/>
          <w:sz w:val="24"/>
          <w:szCs w:val="24"/>
          <w:lang w:val="en-US"/>
        </w:rPr>
        <w:t xml:space="preserve"> the date of the Supplier's notification of the Buyer about the readiness of the Goods for shipment. After the expiration of the free storage time in the warehouse/container site, the cost per 1 item of the 20-foot containers is 1.5 USD per day.</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Delivery time of the Goods</w:t>
      </w:r>
      <w:r>
        <w:rPr>
          <w:rFonts w:ascii="Times New Roman" w:hAnsi="Times New Roman" w:cs="Times New Roman"/>
          <w:sz w:val="24"/>
          <w:szCs w:val="24"/>
          <w:lang w:val="en-US"/>
        </w:rPr>
        <w:t>: from the date of signing the contract up to December 31, 2018 and including.</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lastRenderedPageBreak/>
        <w:t>Term of the Contract</w:t>
      </w:r>
      <w:r>
        <w:rPr>
          <w:rFonts w:ascii="Times New Roman" w:hAnsi="Times New Roman" w:cs="Times New Roman"/>
          <w:sz w:val="24"/>
          <w:szCs w:val="24"/>
          <w:lang w:val="en-US"/>
        </w:rPr>
        <w:t>: from the date of signing the contract and up to December 31, 2018 and including; and, insofar as the mutual financial settlements are concerned, until the moment the parties fully meet their obligations under the contract.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Guarantee of quality for the Goods</w:t>
      </w:r>
      <w:r>
        <w:rPr>
          <w:rFonts w:ascii="Times New Roman" w:hAnsi="Times New Roman" w:cs="Times New Roman"/>
          <w:sz w:val="24"/>
          <w:szCs w:val="24"/>
          <w:lang w:val="en-US"/>
        </w:rPr>
        <w:t>: 24 (twenty four)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Guarantee for paintwork:</w:t>
      </w:r>
      <w:r>
        <w:rPr>
          <w:rFonts w:ascii="Times New Roman" w:hAnsi="Times New Roman" w:cs="Times New Roman"/>
          <w:sz w:val="24"/>
          <w:szCs w:val="24"/>
          <w:lang w:val="en-US"/>
        </w:rPr>
        <w:t xml:space="preserve"> 60 (sixty)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Other conditions</w:t>
      </w:r>
      <w:r>
        <w:rPr>
          <w:rFonts w:ascii="Times New Roman" w:hAnsi="Times New Roman" w:cs="Times New Roman"/>
          <w:sz w:val="24"/>
          <w:szCs w:val="24"/>
          <w:lang w:val="en-US"/>
        </w:rPr>
        <w:t xml:space="preserve">: ensuring the proper performance of the contract on the terms and conditions set out in section 5, paragraph 22,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Information chart" of the Procurement Documentation.</w:t>
      </w:r>
    </w:p>
    <w:p w:rsidR="00E25835" w:rsidRPr="00E25835" w:rsidRDefault="00E25835">
      <w:pPr>
        <w:spacing w:after="160" w:line="259" w:lineRule="auto"/>
        <w:rPr>
          <w:rFonts w:ascii="Times New Roman" w:eastAsia="Times New Roman" w:hAnsi="Times New Roman" w:cs="Times New Roman"/>
          <w:sz w:val="24"/>
          <w:szCs w:val="24"/>
          <w:lang w:val="en-GB"/>
        </w:rPr>
      </w:pPr>
      <w:r w:rsidRPr="00E25835">
        <w:rPr>
          <w:rFonts w:ascii="Times New Roman" w:eastAsia="Times New Roman" w:hAnsi="Times New Roman" w:cs="Times New Roman"/>
          <w:sz w:val="24"/>
          <w:szCs w:val="24"/>
          <w:lang w:val="en-GB"/>
        </w:rPr>
        <w:br w:type="page"/>
      </w:r>
    </w:p>
    <w:p w:rsidR="00E25835" w:rsidRPr="00E25835" w:rsidRDefault="00E25835" w:rsidP="00E25835">
      <w:pPr>
        <w:spacing w:after="0" w:line="240" w:lineRule="auto"/>
        <w:jc w:val="both"/>
        <w:rPr>
          <w:rFonts w:ascii="Times New Roman" w:eastAsia="Times New Roman" w:hAnsi="Times New Roman" w:cs="Times New Roman"/>
          <w:sz w:val="24"/>
          <w:szCs w:val="24"/>
          <w:lang w:val="en-GB"/>
        </w:rPr>
      </w:pPr>
    </w:p>
    <w:tbl>
      <w:tblPr>
        <w:tblW w:w="4762" w:type="pct"/>
        <w:jc w:val="center"/>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9"/>
        <w:gridCol w:w="5945"/>
      </w:tblGrid>
      <w:tr w:rsidR="003926E0" w:rsidTr="00E25835">
        <w:trPr>
          <w:jc w:val="center"/>
        </w:trPr>
        <w:tc>
          <w:tcPr>
            <w:tcW w:w="5000" w:type="pct"/>
            <w:gridSpan w:val="2"/>
            <w:tcBorders>
              <w:top w:val="single" w:sz="4" w:space="0" w:color="auto"/>
            </w:tcBorders>
            <w:vAlign w:val="center"/>
          </w:tcPr>
          <w:p w:rsidR="00E25835" w:rsidRDefault="00E25835" w:rsidP="00E25835">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Lot № 2</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Subject of the Contract:</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sidRPr="003B7B9C">
              <w:rPr>
                <w:rFonts w:ascii="Times New Roman" w:hAnsi="Times New Roman" w:cs="Times New Roman"/>
                <w:sz w:val="24"/>
                <w:szCs w:val="24"/>
                <w:lang w:val="en-US"/>
              </w:rPr>
              <w:t>Supply of 550 items of 40-foot universal containers</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Initial (maximum) contract price:</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2 233 000.00 (two million two hundred thirty-three thousand) USD 00 cents excluding VAT.</w:t>
            </w:r>
          </w:p>
        </w:tc>
      </w:tr>
    </w:tbl>
    <w:p w:rsidR="00E25835" w:rsidRPr="00E25835" w:rsidRDefault="00E25835" w:rsidP="00E25835">
      <w:pPr>
        <w:suppressAutoHyphens/>
        <w:spacing w:after="0" w:line="240" w:lineRule="auto"/>
        <w:ind w:firstLine="708"/>
        <w:jc w:val="both"/>
        <w:rPr>
          <w:rFonts w:ascii="Times New Roman" w:eastAsia="Times New Roman" w:hAnsi="Times New Roman" w:cs="Times New Roman"/>
          <w:bCs/>
          <w:sz w:val="24"/>
          <w:szCs w:val="24"/>
          <w:lang w:val="en-GB"/>
        </w:rPr>
      </w:pP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2.1. The deadline for submitting a bid (bids) for participating in Request for Proposals according to the Procurement Documentation is May 25, 2018 14:00.</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bCs/>
          <w:sz w:val="24"/>
          <w:szCs w:val="24"/>
          <w:lang w:val="en-GB"/>
        </w:rPr>
      </w:pP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 xml:space="preserve">2.2. The following bid (bids) </w:t>
      </w:r>
      <w:proofErr w:type="gramStart"/>
      <w:r>
        <w:rPr>
          <w:rFonts w:ascii="Times New Roman" w:eastAsia="Times New Roman" w:hAnsi="Times New Roman" w:cs="Times New Roman"/>
          <w:bCs/>
          <w:sz w:val="24"/>
          <w:szCs w:val="24"/>
          <w:lang w:val="en-US"/>
        </w:rPr>
        <w:t>has(</w:t>
      </w:r>
      <w:proofErr w:type="gramEnd"/>
      <w:r>
        <w:rPr>
          <w:rFonts w:ascii="Times New Roman" w:eastAsia="Times New Roman" w:hAnsi="Times New Roman" w:cs="Times New Roman"/>
          <w:bCs/>
          <w:sz w:val="24"/>
          <w:szCs w:val="24"/>
          <w:lang w:val="en-US"/>
        </w:rPr>
        <w:t xml:space="preserve">have) been received by the deadline established in the Procurement Documentation: </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 xml:space="preserve">Bid № 1 </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5388" w:type="dxa"/>
            <w:gridSpan w:val="3"/>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FC10F3"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  </w:t>
            </w:r>
          </w:p>
        </w:tc>
      </w:tr>
      <w:tr w:rsidR="003926E0"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t>SME status:</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 xml:space="preserve"> 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847078</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24.05.2018 05:02</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2 233 000.00 (two million two hundred thirty-three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simple partnership agreement (a copy of joint venture agreement) (shall be submitted if several legal 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submitted by one person</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record/decision or other document on the appointment of an authorized person entitled to act on behalf of the bidder, including to make deals in due course on behalf of the bidder without power of attorney, by the authorized governing bodies of the bidder (copies of documents shall be certified by signature and seal (if any) of the bidder). </w:t>
            </w:r>
          </w:p>
          <w:p w:rsidR="00E25835" w:rsidRPr="00E25835" w:rsidRDefault="00E25835" w:rsidP="00E25835">
            <w:pPr>
              <w:spacing w:after="0" w:line="240" w:lineRule="auto"/>
              <w:jc w:val="both"/>
              <w:rPr>
                <w:rFonts w:ascii="Times New Roman" w:hAnsi="Times New Roman" w:cs="Times New Roman"/>
                <w:sz w:val="24"/>
                <w:szCs w:val="24"/>
                <w:lang w:val="en-GB"/>
              </w:rPr>
            </w:pPr>
            <w:r w:rsidRPr="0013673A">
              <w:rPr>
                <w:rFonts w:ascii="Times New Roman" w:hAnsi="Times New Roman" w:cs="Times New Roman"/>
                <w:sz w:val="24"/>
                <w:szCs w:val="24"/>
                <w:lang w:val="en-US"/>
              </w:rPr>
              <w:t>If the submitted document does not contain the term of powers of such  officials, the Charter of the bidder shall be additionally submitted</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a copy of the passport certified by the signature of the </w:t>
            </w:r>
            <w:r>
              <w:rPr>
                <w:rFonts w:ascii="Times New Roman" w:hAnsi="Times New Roman" w:cs="Times New Roman"/>
                <w:sz w:val="24"/>
                <w:szCs w:val="24"/>
                <w:lang w:val="en-US"/>
              </w:rPr>
              <w:lastRenderedPageBreak/>
              <w:t>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Not required. </w:t>
            </w:r>
            <w:r>
              <w:rPr>
                <w:rFonts w:ascii="Times New Roman" w:hAnsi="Times New Roman" w:cs="Times New Roman"/>
                <w:sz w:val="24"/>
                <w:szCs w:val="24"/>
                <w:lang w:val="en-US"/>
              </w:rPr>
              <w:lastRenderedPageBreak/>
              <w:t>The bid is filled on behalf of a legal entity</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8.</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proofErr w:type="gramStart"/>
            <w:r>
              <w:rPr>
                <w:rFonts w:ascii="Times New Roman" w:hAnsi="Times New Roman" w:cs="Times New Roman"/>
                <w:sz w:val="24"/>
                <w:szCs w:val="24"/>
                <w:lang w:val="en-US"/>
              </w:rPr>
              <w:t>annual</w:t>
            </w:r>
            <w:proofErr w:type="gramEnd"/>
            <w:r>
              <w:rPr>
                <w:rFonts w:ascii="Times New Roman" w:hAnsi="Times New Roman" w:cs="Times New Roman"/>
                <w:sz w:val="24"/>
                <w:szCs w:val="24"/>
                <w:lang w:val="en-US"/>
              </w:rPr>
              <w:t xml:space="preserve"> accounting (financial) statements, namely: balance sheets and financial reports for one last closed reporting period (fiscal year 2017). If there are no accounting (financial) statements, the bidder shall submit the explanatory letter specifying the reason for absence of such documents.  Any legal entity and/or individual acting on the side of one bidder shall submit a copy of the document.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This requirement does not apply to a bidder who is not a resident of the Russian Federation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9.</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to certify compliance with the requirements specified in item "a" sub-clause 2.1.1 of the Procurement Documentation, the bidder who is a resident of the Russian Federation shall check whether the bidder has tax debts in amount of more than 1000 rubles and check the tax reporting submitted by the bidder on the official website of the Federal tax service of the Russian Federation (</w:t>
            </w:r>
            <w:hyperlink r:id="rId13"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 If there is data on failure to discharge liabilities to the Federal tax service of the Russian Federation, the bidder shall submit documents certifying the discharge of liabilities as part of the bid (copies of payment orders certified by the bank, acts of reconciliation with the mark of tax authority, etc.). On the day of bid processing, the organizer checks whether the 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10.</w:t>
            </w:r>
          </w:p>
        </w:tc>
        <w:tc>
          <w:tcPr>
            <w:tcW w:w="5922" w:type="dxa"/>
            <w:gridSpan w:val="2"/>
          </w:tcPr>
          <w:p w:rsidR="00E25835" w:rsidRPr="004A7653"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including ones on non-suspension of operations of the bidder who is a resident of the Russian Federation under administrative procedure, the bidder shall check whether there are enforcement proceedings initiated against the bidder on the official website of the Federal Bailiffs Service of the Russian Federation (http://fssprus.ru/iss/ip) and check the data in the Unified Federal Register of legally significant data about the facts of the activities of legal entities </w:t>
            </w:r>
            <w:hyperlink r:id="rId14" w:history="1">
              <w:r w:rsidRPr="00852CD3">
                <w:rPr>
                  <w:rStyle w:val="ad"/>
                  <w:rFonts w:ascii="Times New Roman" w:hAnsi="Times New Roman" w:cs="Times New Roman"/>
                  <w:sz w:val="24"/>
                  <w:szCs w:val="24"/>
                  <w:lang w:val="en-US"/>
                </w:rPr>
                <w:t>http://www.fedresurs.ru/companies/IsSearching</w:t>
              </w:r>
            </w:hyperlink>
            <w:r>
              <w:rPr>
                <w:rFonts w:ascii="Times New Roman" w:hAnsi="Times New Roman" w:cs="Times New Roman"/>
                <w:sz w:val="24"/>
                <w:szCs w:val="24"/>
                <w:lang w:val="en-US"/>
              </w:rPr>
              <w:t xml:space="preserve">. 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w:t>
            </w:r>
            <w:r>
              <w:rPr>
                <w:rFonts w:ascii="Times New Roman" w:hAnsi="Times New Roman" w:cs="Times New Roman"/>
                <w:sz w:val="24"/>
                <w:szCs w:val="24"/>
                <w:lang w:val="en-US"/>
              </w:rPr>
              <w:lastRenderedPageBreak/>
              <w:t>termination of enforcement proceedings certified by the bidder, etc.). On the day of bid processing, the organizer checks whether the official website of the Federal Bailiffs Service of the Russian Federation (tab "enforcement proceedings database") and the Unified Federal Register of legally significant data about the facts of the activities of legal entities (tab "registers") contains the data on enforcement proceedings and/</w:t>
            </w:r>
            <w:r w:rsidR="004A7653">
              <w:rPr>
                <w:rFonts w:ascii="Times New Roman" w:hAnsi="Times New Roman" w:cs="Times New Roman"/>
                <w:sz w:val="24"/>
                <w:szCs w:val="24"/>
                <w:lang w:val="en-US"/>
              </w:rPr>
              <w:t>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Default="00E25835" w:rsidP="00E25835">
      <w:pPr>
        <w:suppressAutoHyphens/>
        <w:spacing w:after="0" w:line="240" w:lineRule="auto"/>
        <w:ind w:firstLine="708"/>
        <w:jc w:val="both"/>
        <w:rPr>
          <w:rFonts w:ascii="Times New Roman" w:eastAsia="Times New Roman" w:hAnsi="Times New Roman" w:cs="Times New Roman"/>
          <w:sz w:val="24"/>
          <w:szCs w:val="24"/>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 xml:space="preserve">Bid № 2 </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5388" w:type="dxa"/>
            <w:gridSpan w:val="3"/>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No.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t>SME status:</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 </w:t>
            </w:r>
            <w:r w:rsidRPr="000E63E6">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is a small enterprise</w:t>
            </w:r>
          </w:p>
          <w:p w:rsidR="00E25835" w:rsidRPr="00E25835" w:rsidRDefault="00E25835" w:rsidP="00E25835">
            <w:pPr>
              <w:spacing w:after="0" w:line="240" w:lineRule="auto"/>
              <w:rPr>
                <w:rFonts w:ascii="Times New Roman" w:hAnsi="Times New Roman" w:cs="Times New Roman"/>
                <w:i/>
                <w:sz w:val="24"/>
                <w:szCs w:val="24"/>
                <w:lang w:val="en-GB"/>
              </w:rPr>
            </w:pPr>
            <w:r w:rsidRPr="000E63E6">
              <w:rPr>
                <w:rFonts w:ascii="Times New Roman" w:hAnsi="Times New Roman" w:cs="Times New Roman"/>
                <w:b/>
                <w:sz w:val="24"/>
                <w:szCs w:val="24"/>
                <w:lang w:val="en-US"/>
              </w:rPr>
              <w:t>DG ORDEREASY LTD</w:t>
            </w:r>
            <w:r w:rsidRPr="000E63E6">
              <w:rPr>
                <w:rFonts w:ascii="Times New Roman" w:hAnsi="Times New Roman" w:cs="Times New Roman"/>
                <w:sz w:val="24"/>
                <w:szCs w:val="24"/>
                <w:lang w:val="en-US"/>
              </w:rPr>
              <w:t xml:space="preserve"> is 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849737</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25.05.2018 12:43</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2 233 000.00 (two million two hundred thirty-three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i/>
                <w:sz w:val="24"/>
                <w:lang w:val="en-GB"/>
              </w:rPr>
            </w:pPr>
            <w:r w:rsidRPr="000E63E6">
              <w:rPr>
                <w:rFonts w:ascii="Times New Roman" w:hAnsi="Times New Roman" w:cs="Times New Roman"/>
                <w:sz w:val="24"/>
                <w:szCs w:val="24"/>
                <w:lang w:val="en-US"/>
              </w:rPr>
              <w:t xml:space="preserve">DG ORDEREASY LTD </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simple partnership agreement (a copy of joint venture agreement) (shall be submitted if several legal 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record/decision or other document on the appointment of an authorized person entitled to act on behalf of the bidder, including to make deals in due course on behalf of the bidder without power of attorney, by the authorized governing bodies of the bidder (copies of documents shall be certified by signature and seal (if any) of the bidder). </w:t>
            </w:r>
          </w:p>
          <w:p w:rsidR="00E25835" w:rsidRPr="00E25835" w:rsidRDefault="00E25835" w:rsidP="00E25835">
            <w:pPr>
              <w:spacing w:after="0" w:line="240" w:lineRule="auto"/>
              <w:jc w:val="both"/>
              <w:rPr>
                <w:rFonts w:ascii="Times New Roman" w:hAnsi="Times New Roman" w:cs="Times New Roman"/>
                <w:sz w:val="24"/>
                <w:szCs w:val="24"/>
                <w:lang w:val="en-GB"/>
              </w:rPr>
            </w:pPr>
            <w:r w:rsidRPr="000E63E6">
              <w:rPr>
                <w:rFonts w:ascii="Times New Roman" w:hAnsi="Times New Roman" w:cs="Times New Roman"/>
                <w:sz w:val="24"/>
                <w:szCs w:val="24"/>
                <w:lang w:val="en-US"/>
              </w:rPr>
              <w:t>If the submitted document does not contain the term of powers of such  officials, the Charter of the bidder shall be additionally submitted</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cs="Times New Roman"/>
                <w:sz w:val="24"/>
                <w:szCs w:val="24"/>
                <w:lang w:val="en-GB"/>
              </w:rPr>
            </w:pPr>
            <w:r w:rsidRPr="00D065E9">
              <w:rPr>
                <w:rFonts w:ascii="Times New Roman" w:hAnsi="Times New Roman" w:cs="Times New Roman"/>
                <w:sz w:val="24"/>
                <w:szCs w:val="24"/>
                <w:lang w:val="en-US"/>
              </w:rPr>
              <w:t>DG ORDEREASY LTD</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signed by the Director General</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the passport certified by the signature of the 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on behalf of legal entities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8.</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proofErr w:type="gramStart"/>
            <w:r>
              <w:rPr>
                <w:rFonts w:ascii="Times New Roman" w:hAnsi="Times New Roman" w:cs="Times New Roman"/>
                <w:sz w:val="24"/>
                <w:szCs w:val="24"/>
                <w:lang w:val="en-US"/>
              </w:rPr>
              <w:t>annual</w:t>
            </w:r>
            <w:proofErr w:type="gramEnd"/>
            <w:r>
              <w:rPr>
                <w:rFonts w:ascii="Times New Roman" w:hAnsi="Times New Roman" w:cs="Times New Roman"/>
                <w:sz w:val="24"/>
                <w:szCs w:val="24"/>
                <w:lang w:val="en-US"/>
              </w:rPr>
              <w:t xml:space="preserve"> accounting (financial) statements, namely: balance sheets and financial reports for one last closed reporting period (fiscal year 2017).</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 xml:space="preserve">If there are no accounting (financial) statements, the bidder shall submit the explanatory letter specifying the reason for absence of such documents.  Any legal entity and/or individual acting on the side of one bidder shall submit a copy of the document.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This requirement does not apply to a bidder who is not a resident of the Russian Federation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5C4CFF">
              <w:rPr>
                <w:rFonts w:ascii="Times New Roman" w:hAnsi="Times New Roman" w:cs="Times New Roman"/>
                <w:sz w:val="24"/>
                <w:szCs w:val="24"/>
                <w:lang w:val="en-US"/>
              </w:rPr>
              <w:t xml:space="preserve">Con-servis, LLC </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not required for  </w:t>
            </w:r>
          </w:p>
          <w:p w:rsidR="00E25835" w:rsidRPr="00E25835" w:rsidRDefault="00E25835" w:rsidP="00E25835">
            <w:pPr>
              <w:spacing w:after="0" w:line="240" w:lineRule="auto"/>
              <w:rPr>
                <w:rFonts w:ascii="Times New Roman" w:hAnsi="Times New Roman" w:cs="Times New Roman"/>
                <w:sz w:val="24"/>
                <w:szCs w:val="24"/>
                <w:lang w:val="en-GB"/>
              </w:rPr>
            </w:pPr>
            <w:r w:rsidRPr="00D065E9">
              <w:rPr>
                <w:rFonts w:ascii="Times New Roman" w:hAnsi="Times New Roman" w:cs="Times New Roman"/>
                <w:sz w:val="24"/>
                <w:szCs w:val="24"/>
                <w:lang w:val="en-US"/>
              </w:rPr>
              <w:t xml:space="preserve">DG ORDEREASY LTD that is non-resident </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9.</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to certify compliance with the requirements specified in item "a" sub-clause 2.1.1 of the Procurement Documentation, the bidder who is a resident of the Russian Federation shall check whether the bidder has tax debts in amount of more than 1000 rubles and check the tax reporting submitted by the bidder on the official website of the Federal tax service of the Russian Federation (</w:t>
            </w:r>
            <w:hyperlink r:id="rId15"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 If there is data on failure to discharge liabilities to the Federal tax service of the Russian Federation, the bidder shall submit documents certifying the discharge of liabilities as part of the bid (copies of payment orders certified by the bank, acts of reconciliation with the mark of tax authority, etc.). On the day of bid processing, the organizer checks whether the 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The official website of the Federal Tax Service of the Russian Federation does not contain the data on tax debts of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10.</w:t>
            </w:r>
          </w:p>
        </w:tc>
        <w:tc>
          <w:tcPr>
            <w:tcW w:w="5922" w:type="dxa"/>
            <w:gridSpan w:val="2"/>
          </w:tcPr>
          <w:p w:rsidR="00E25835" w:rsidRPr="004A7653"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including ones on non-suspension of operations of the bidder who is a resident of the Russian Federation under administrative procedure, the bidder shall check whether there are enforcement proceedings initiated against the bidder on the official website of the Federal Bailiffs Service of the Russian Federation (http://fssprus.ru/iss/ip) and check the data in the Unified Federal Register of legally significant data about the facts of the activities of legal entities </w:t>
            </w:r>
            <w:hyperlink r:id="rId16" w:history="1">
              <w:r w:rsidRPr="00852CD3">
                <w:rPr>
                  <w:rStyle w:val="ad"/>
                  <w:rFonts w:ascii="Times New Roman" w:hAnsi="Times New Roman" w:cs="Times New Roman"/>
                  <w:sz w:val="24"/>
                  <w:szCs w:val="24"/>
                  <w:lang w:val="en-US"/>
                </w:rPr>
                <w:t>http://www.fedresurs.ru/companies/IsSearching</w:t>
              </w:r>
            </w:hyperlink>
            <w:r>
              <w:rPr>
                <w:rFonts w:ascii="Times New Roman" w:hAnsi="Times New Roman" w:cs="Times New Roman"/>
                <w:sz w:val="24"/>
                <w:szCs w:val="24"/>
                <w:lang w:val="en-US"/>
              </w:rPr>
              <w:t>. 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termination of enforcement proceedings certified by the bidder, etc.). On the day of bid processing, the organizer checks whether the official website of the Federal Bailiffs Service of the Russian Federation (tab "enforcement proceedings database") and the Unified Federal Register of legally significant data about the facts of the activities of legal entities (tab "registers") contains the data on enforcement proceedings and/or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The official website of the Federal Bailiffs Service of the Russian Federation does not contain the data on enforcement proceedings initiated against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Default="00E25835" w:rsidP="00E25835">
      <w:pPr>
        <w:spacing w:after="0" w:line="240" w:lineRule="auto"/>
        <w:ind w:firstLine="709"/>
        <w:jc w:val="both"/>
        <w:rPr>
          <w:rFonts w:ascii="Times New Roman" w:hAnsi="Times New Roman" w:cs="Times New Roman"/>
          <w:sz w:val="24"/>
          <w:szCs w:val="24"/>
        </w:rPr>
      </w:pPr>
    </w:p>
    <w:p w:rsidR="00E25835" w:rsidRPr="00E25835" w:rsidRDefault="00E25835" w:rsidP="00E25835">
      <w:pPr>
        <w:spacing w:after="0" w:line="240" w:lineRule="auto"/>
        <w:ind w:firstLine="709"/>
        <w:jc w:val="both"/>
        <w:rPr>
          <w:rFonts w:ascii="Times New Roman" w:hAnsi="Times New Roman" w:cs="Times New Roman"/>
          <w:bCs/>
          <w:sz w:val="24"/>
          <w:szCs w:val="24"/>
          <w:lang w:val="en-GB"/>
        </w:rPr>
      </w:pPr>
      <w:r>
        <w:rPr>
          <w:rFonts w:ascii="Times New Roman" w:hAnsi="Times New Roman" w:cs="Times New Roman"/>
          <w:sz w:val="24"/>
          <w:szCs w:val="24"/>
          <w:lang w:val="en-US"/>
        </w:rPr>
        <w:t>2.3. Based on the analysis of the list of documents the bidder(s) has submitted as part of the bid(s), the following decisions have been made:</w:t>
      </w:r>
    </w:p>
    <w:p w:rsidR="00E25835" w:rsidRPr="00E25835" w:rsidRDefault="00E25835" w:rsidP="00E25835">
      <w:pPr>
        <w:spacing w:after="0" w:line="240" w:lineRule="auto"/>
        <w:ind w:firstLine="709"/>
        <w:jc w:val="both"/>
        <w:rPr>
          <w:rFonts w:ascii="Times New Roman" w:hAnsi="Times New Roman" w:cs="Times New Roman"/>
          <w:bCs/>
          <w:sz w:val="24"/>
          <w:szCs w:val="24"/>
          <w:lang w:val="en-GB"/>
        </w:rPr>
      </w:pPr>
    </w:p>
    <w:tbl>
      <w:tblPr>
        <w:tblStyle w:val="1"/>
        <w:tblW w:w="9634" w:type="dxa"/>
        <w:jc w:val="center"/>
        <w:tblLayout w:type="fixed"/>
        <w:tblLook w:val="04A0" w:firstRow="1" w:lastRow="0" w:firstColumn="1" w:lastColumn="0" w:noHBand="0" w:noVBand="1"/>
      </w:tblPr>
      <w:tblGrid>
        <w:gridCol w:w="988"/>
        <w:gridCol w:w="5816"/>
        <w:gridCol w:w="2830"/>
      </w:tblGrid>
      <w:tr w:rsidR="003926E0" w:rsidTr="00E25835">
        <w:trPr>
          <w:jc w:val="center"/>
        </w:trPr>
        <w:tc>
          <w:tcPr>
            <w:tcW w:w="988" w:type="dxa"/>
          </w:tcPr>
          <w:p w:rsidR="00E25835" w:rsidRPr="00C030AF" w:rsidRDefault="00E25835" w:rsidP="00E25835">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Bid </w:t>
            </w:r>
          </w:p>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5816" w:type="dxa"/>
          </w:tcPr>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(INN, KPP, OGRN/OGRNIP, address)</w:t>
            </w:r>
          </w:p>
        </w:tc>
        <w:tc>
          <w:tcPr>
            <w:tcW w:w="2830" w:type="dxa"/>
          </w:tcPr>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Decision</w:t>
            </w:r>
          </w:p>
        </w:tc>
      </w:tr>
      <w:tr w:rsidR="003926E0" w:rsidRPr="00A014C1" w:rsidTr="00E25835">
        <w:trPr>
          <w:jc w:val="center"/>
        </w:trPr>
        <w:tc>
          <w:tcPr>
            <w:tcW w:w="988" w:type="dxa"/>
            <w:vAlign w:val="center"/>
          </w:tcPr>
          <w:p w:rsidR="00E25835"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816" w:type="dxa"/>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requirements of the Procurement Documentation.</w:t>
            </w:r>
          </w:p>
        </w:tc>
      </w:tr>
      <w:tr w:rsidR="003926E0" w:rsidRPr="00A014C1" w:rsidTr="00E25835">
        <w:trPr>
          <w:jc w:val="center"/>
        </w:trPr>
        <w:tc>
          <w:tcPr>
            <w:tcW w:w="988" w:type="dxa"/>
            <w:vAlign w:val="center"/>
          </w:tcPr>
          <w:p w:rsidR="00E25835"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5816" w:type="dxa"/>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 xml:space="preserve">DG </w:t>
            </w:r>
            <w:r w:rsidRPr="0002600D">
              <w:rPr>
                <w:rFonts w:ascii="Times New Roman" w:hAnsi="Times New Roman" w:cs="Times New Roman"/>
                <w:b/>
                <w:sz w:val="24"/>
                <w:szCs w:val="24"/>
                <w:lang w:val="en-US"/>
              </w:rPr>
              <w:lastRenderedPageBreak/>
              <w:t>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No.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lastRenderedPageBreak/>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w:t>
            </w:r>
            <w:r>
              <w:rPr>
                <w:rFonts w:ascii="Times New Roman" w:hAnsi="Times New Roman" w:cs="Times New Roman"/>
                <w:sz w:val="24"/>
                <w:szCs w:val="24"/>
                <w:lang w:val="en-US"/>
              </w:rPr>
              <w:lastRenderedPageBreak/>
              <w:t>requirements of the Procurement Documentation.</w:t>
            </w:r>
          </w:p>
        </w:tc>
      </w:tr>
    </w:tbl>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2.4.</w:t>
      </w:r>
      <w:r>
        <w:rPr>
          <w:rFonts w:ascii="Times New Roman" w:eastAsia="Times New Roman" w:hAnsi="Times New Roman" w:cs="Times New Roman"/>
          <w:color w:val="000000"/>
          <w:sz w:val="24"/>
          <w:szCs w:val="24"/>
          <w:lang w:val="en-US"/>
        </w:rPr>
        <w:t xml:space="preserve"> Based on the analysis of the documents submitted as part of the bid(s) and the customer's decision, the SWG submits the following proposals for consideration by the Tender Commission of the management apparatus of PJSC </w:t>
      </w:r>
      <w:proofErr w:type="spellStart"/>
      <w:r>
        <w:rPr>
          <w:rFonts w:ascii="Times New Roman" w:eastAsia="Times New Roman" w:hAnsi="Times New Roman" w:cs="Times New Roman"/>
          <w:color w:val="000000"/>
          <w:sz w:val="24"/>
          <w:szCs w:val="24"/>
          <w:lang w:val="en-US"/>
        </w:rPr>
        <w:t>TransContainer</w:t>
      </w:r>
      <w:proofErr w:type="spellEnd"/>
      <w:r>
        <w:rPr>
          <w:rFonts w:ascii="Times New Roman" w:eastAsia="Times New Roman" w:hAnsi="Times New Roman" w:cs="Times New Roman"/>
          <w:color w:val="000000"/>
          <w:sz w:val="24"/>
          <w:szCs w:val="24"/>
          <w:lang w:val="en-US"/>
        </w:rPr>
        <w:t>:</w:t>
      </w: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2.5.</w:t>
      </w:r>
      <w:r>
        <w:rPr>
          <w:rFonts w:ascii="Times New Roman" w:eastAsia="Times New Roman" w:hAnsi="Times New Roman" w:cs="Times New Roman"/>
          <w:color w:val="000000"/>
          <w:sz w:val="24"/>
          <w:szCs w:val="24"/>
          <w:lang w:val="en-US"/>
        </w:rPr>
        <w:t xml:space="preserve"> The following bidder(s) shall be allowed to participate in Request for Proposals:</w:t>
      </w: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543"/>
        <w:gridCol w:w="1843"/>
        <w:gridCol w:w="1701"/>
        <w:gridCol w:w="1701"/>
      </w:tblGrid>
      <w:tr w:rsidR="003926E0" w:rsidTr="00E25835">
        <w:trPr>
          <w:trHeight w:val="1088"/>
        </w:trPr>
        <w:tc>
          <w:tcPr>
            <w:tcW w:w="85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Bid №</w:t>
            </w:r>
          </w:p>
        </w:tc>
        <w:tc>
          <w:tcPr>
            <w:tcW w:w="3543" w:type="dxa"/>
            <w:vAlign w:val="center"/>
          </w:tcPr>
          <w:p w:rsidR="00E25835" w:rsidRPr="00E25835" w:rsidRDefault="00E25835" w:rsidP="00E25835">
            <w:pPr>
              <w:spacing w:after="0" w:line="240" w:lineRule="auto"/>
              <w:jc w:val="center"/>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eastAsia="Times New Roman" w:hAnsi="Times New Roman" w:cs="Times New Roman"/>
                <w:bCs/>
                <w:sz w:val="24"/>
                <w:szCs w:val="24"/>
                <w:lang w:val="en-US"/>
              </w:rPr>
              <w:t>(INN, KPP, OGRN/OGRNIP, address)</w:t>
            </w:r>
          </w:p>
        </w:tc>
        <w:tc>
          <w:tcPr>
            <w:tcW w:w="1843" w:type="dxa"/>
            <w:vAlign w:val="center"/>
          </w:tcPr>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hAnsi="Times New Roman" w:cs="Times New Roman"/>
                <w:bCs/>
                <w:sz w:val="24"/>
                <w:szCs w:val="24"/>
                <w:lang w:val="en-US"/>
              </w:rPr>
              <w:t>Tender price, exclusive of VAT</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 xml:space="preserve">Number of </w:t>
            </w:r>
            <w:r>
              <w:rPr>
                <w:rStyle w:val="af1"/>
                <w:rFonts w:ascii="Times New Roman" w:hAnsi="Times New Roman" w:cs="Times New Roman"/>
                <w:bCs/>
                <w:sz w:val="24"/>
                <w:szCs w:val="24"/>
              </w:rPr>
              <w:footnoteReference w:id="2"/>
            </w:r>
            <w:r>
              <w:rPr>
                <w:rFonts w:ascii="Times New Roman" w:hAnsi="Times New Roman" w:cs="Times New Roman"/>
                <w:bCs/>
                <w:sz w:val="24"/>
                <w:szCs w:val="24"/>
                <w:lang w:val="en-US"/>
              </w:rPr>
              <w:t>points</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Ranking number</w:t>
            </w:r>
          </w:p>
        </w:tc>
      </w:tr>
      <w:tr w:rsidR="003926E0" w:rsidTr="00E25835">
        <w:trPr>
          <w:trHeight w:val="836"/>
        </w:trPr>
        <w:tc>
          <w:tcPr>
            <w:tcW w:w="85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bCs/>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t>2 233 000.00 (two million two hundred thirty-three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w:t>
            </w:r>
          </w:p>
        </w:tc>
      </w:tr>
      <w:tr w:rsidR="003926E0" w:rsidTr="00E25835">
        <w:trPr>
          <w:trHeight w:val="836"/>
        </w:trPr>
        <w:tc>
          <w:tcPr>
            <w:tcW w:w="85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t>2.</w:t>
            </w:r>
          </w:p>
        </w:tc>
        <w:tc>
          <w:tcPr>
            <w:tcW w:w="35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No. 10354512С</w:t>
            </w:r>
          </w:p>
          <w:p w:rsidR="00E25835" w:rsidRPr="00FC10F3" w:rsidRDefault="00E25835" w:rsidP="00E25835">
            <w:pPr>
              <w:spacing w:after="0" w:line="240" w:lineRule="auto"/>
              <w:rPr>
                <w:rFonts w:ascii="Times New Roman" w:hAnsi="Times New Roman" w:cs="Times New Roman"/>
                <w:bCs/>
                <w:sz w:val="24"/>
                <w:szCs w:val="24"/>
                <w:lang w:val="en-US"/>
              </w:rPr>
            </w:pPr>
            <w:proofErr w:type="spellStart"/>
            <w:r w:rsidRPr="0053778C">
              <w:rPr>
                <w:rFonts w:ascii="Times New Roman" w:hAnsi="Times New Roman" w:cs="Times New Roman"/>
                <w:sz w:val="24"/>
                <w:szCs w:val="24"/>
                <w:lang w:val="en-US"/>
              </w:rPr>
              <w:lastRenderedPageBreak/>
              <w:t>Kolonakiou</w:t>
            </w:r>
            <w:proofErr w:type="spellEnd"/>
            <w:r w:rsidRPr="0053778C">
              <w:rPr>
                <w:rFonts w:ascii="Times New Roman" w:hAnsi="Times New Roman" w:cs="Times New Roman"/>
                <w:sz w:val="24"/>
                <w:szCs w:val="24"/>
                <w:lang w:val="en-US"/>
              </w:rPr>
              <w:t>, 12, West Block, 1 str Floor, Flat/Office 101, Agios Athanasios, 4103, Limassol, Cyprus</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lastRenderedPageBreak/>
              <w:t>2 233 000.00 (two million two hundred thirty-three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1.45</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r>
    </w:tbl>
    <w:p w:rsidR="00E25835" w:rsidRDefault="00E25835" w:rsidP="00E25835">
      <w:pPr>
        <w:spacing w:after="0" w:line="240" w:lineRule="auto"/>
        <w:ind w:firstLine="708"/>
        <w:jc w:val="both"/>
        <w:rPr>
          <w:rFonts w:ascii="Times New Roman" w:eastAsia="Times New Roman" w:hAnsi="Times New Roman" w:cs="Times New Roman"/>
          <w:sz w:val="24"/>
          <w:szCs w:val="24"/>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2.6. Under sub-clause 2.9.10 of the Procurement Documentation (at least two bidders shall be announced as the participants of Request for Proposals), Request for Proposals № ZPe-CKPRK-18-0031 for Lot No.2 shall be considered valid;</w:t>
      </w: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2.7. In accordance with sub-clause 2.8.7 of the Procurement Documentation</w:t>
      </w:r>
      <w:proofErr w:type="gramStart"/>
      <w:r>
        <w:rPr>
          <w:rFonts w:ascii="Times New Roman" w:eastAsia="Times New Roman" w:hAnsi="Times New Roman" w:cs="Times New Roman"/>
          <w:sz w:val="24"/>
          <w:szCs w:val="24"/>
          <w:lang w:val="en-US"/>
        </w:rPr>
        <w:t>,</w:t>
      </w:r>
      <w:r w:rsidRPr="009A5CFF">
        <w:rPr>
          <w:rFonts w:ascii="Times New Roman" w:hAnsi="Times New Roman" w:cs="Times New Roman"/>
          <w:b/>
          <w:sz w:val="24"/>
          <w:szCs w:val="24"/>
          <w:lang w:val="en-US"/>
        </w:rPr>
        <w:t>TAICANG</w:t>
      </w:r>
      <w:proofErr w:type="gramEnd"/>
      <w:r w:rsidRPr="009A5CFF">
        <w:rPr>
          <w:rFonts w:ascii="Times New Roman" w:hAnsi="Times New Roman" w:cs="Times New Roman"/>
          <w:b/>
          <w:sz w:val="24"/>
          <w:szCs w:val="24"/>
          <w:lang w:val="en-US"/>
        </w:rPr>
        <w:t xml:space="preserve"> CIMC</w:t>
      </w:r>
      <w:r>
        <w:rPr>
          <w:rFonts w:ascii="Times New Roman" w:eastAsia="Times New Roman" w:hAnsi="Times New Roman" w:cs="Times New Roman"/>
          <w:sz w:val="24"/>
          <w:szCs w:val="24"/>
          <w:lang w:val="en-US"/>
        </w:rPr>
        <w:t xml:space="preserve"> </w:t>
      </w:r>
      <w:r w:rsidRPr="009A5CFF">
        <w:rPr>
          <w:rFonts w:ascii="Times New Roman" w:hAnsi="Times New Roman" w:cs="Times New Roman"/>
          <w:b/>
          <w:sz w:val="24"/>
          <w:szCs w:val="24"/>
          <w:lang w:val="en-US"/>
        </w:rPr>
        <w:t>SPECIAL LOGISTIC EQUIPMENT CO.,LTD</w:t>
      </w:r>
      <w:r>
        <w:rPr>
          <w:rFonts w:ascii="Times New Roman" w:eastAsia="Times New Roman" w:hAnsi="Times New Roman" w:cs="Times New Roman"/>
          <w:sz w:val="24"/>
          <w:szCs w:val="24"/>
          <w:lang w:val="en-US"/>
        </w:rPr>
        <w:t xml:space="preserve"> is announced the winner of Request for Proposals and the decision is made on making a contract with them on the following terms:  </w:t>
      </w: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Subject of the Contract</w:t>
      </w:r>
      <w:r>
        <w:rPr>
          <w:rFonts w:ascii="Times New Roman" w:hAnsi="Times New Roman" w:cs="Times New Roman"/>
          <w:sz w:val="24"/>
          <w:szCs w:val="24"/>
          <w:lang w:val="en-US"/>
        </w:rPr>
        <w:t>: Supply of first-hand 40-foot universal containers of 45G1 (1AAA) size, with a gross weight of 30.48 tons (hereinafter referred to as the "Goods") in new condition.</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Quantity of goods</w:t>
      </w:r>
      <w:r>
        <w:rPr>
          <w:rFonts w:ascii="Times New Roman" w:hAnsi="Times New Roman" w:cs="Times New Roman"/>
          <w:sz w:val="24"/>
          <w:szCs w:val="24"/>
          <w:lang w:val="en-US"/>
        </w:rPr>
        <w:t>: 550 (five hundred fifty) items.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Contract price</w:t>
      </w:r>
      <w:r>
        <w:rPr>
          <w:rFonts w:ascii="Times New Roman" w:hAnsi="Times New Roman" w:cs="Times New Roman"/>
          <w:sz w:val="24"/>
          <w:szCs w:val="24"/>
          <w:lang w:val="en-US"/>
        </w:rPr>
        <w:t>: 2 233 000.00 (two million two hundred thirty-three thousand) USD 00 cents, including all expenses incurred by the supplier, including the costs of delivering the Goods to the delivery points, the cost of issuing the certificate of a classification society member of the International Association of Classification Societies (IACS), the expenses for the bid of the Customer's logo on the Goods, the costs of transferring information on the Continuous Container Inspection Program on the plate in accordance with the Container Safety Convention (CSC) in the following form: "ASER 001/06 RUTKRU", as well as the serial (inventory) number of the container, the costs of the warranty and all taxes other than VAT, and other costs associated with the delivery of the Goods. The amount of VAT and the accrual conditions are determined in accordance with the legislation of the Russian Federation.</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Unit prices</w:t>
      </w:r>
      <w:r>
        <w:rPr>
          <w:rFonts w:ascii="Times New Roman" w:hAnsi="Times New Roman" w:cs="Times New Roman"/>
          <w:sz w:val="24"/>
          <w:szCs w:val="24"/>
          <w:lang w:val="en-US"/>
        </w:rPr>
        <w:t>: 4060.00 (four thousand and sixty) USD 00 cents per 1 (one) container excluding VAT.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hAnsi="Times New Roman" w:cs="Times New Roman"/>
          <w:b/>
          <w:sz w:val="24"/>
          <w:szCs w:val="24"/>
          <w:lang w:val="en-US"/>
        </w:rPr>
        <w:t>Form, terms and mode of payment</w:t>
      </w:r>
      <w:r>
        <w:rPr>
          <w:rFonts w:ascii="Times New Roman" w:hAnsi="Times New Roman" w:cs="Times New Roman"/>
          <w:sz w:val="24"/>
          <w:szCs w:val="24"/>
          <w:lang w:val="en-US"/>
        </w:rPr>
        <w:t>: payment in advance in the amount of 30% (thirty percent) of the contract price within 10 (ten) calendar days from the date of signing the contract.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 The final payment in the amount of 70% (seventy percent) of the price of the Goods supplied (the Goods consignment) shall be made within 30 (thirty) calendar days from the date of signing of the Goods supplied (the Goods consignment) Acceptance Act by the parties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Place and conditions of delivery of the Goods (Incoterms 2010)</w:t>
      </w:r>
      <w:r>
        <w:rPr>
          <w:rFonts w:ascii="Times New Roman" w:hAnsi="Times New Roman" w:cs="Times New Roman"/>
          <w:sz w:val="24"/>
          <w:szCs w:val="24"/>
          <w:lang w:val="en-US"/>
        </w:rPr>
        <w:t>: DAR station Zabaikalsk of Trans-Baikal railway, DAP station Nakhodka-</w:t>
      </w:r>
      <w:proofErr w:type="spellStart"/>
      <w:r>
        <w:rPr>
          <w:rFonts w:ascii="Times New Roman" w:hAnsi="Times New Roman" w:cs="Times New Roman"/>
          <w:sz w:val="24"/>
          <w:szCs w:val="24"/>
          <w:lang w:val="en-US"/>
        </w:rPr>
        <w:t>Vostochnaya</w:t>
      </w:r>
      <w:proofErr w:type="spellEnd"/>
      <w:r>
        <w:rPr>
          <w:rFonts w:ascii="Times New Roman" w:hAnsi="Times New Roman" w:cs="Times New Roman"/>
          <w:sz w:val="24"/>
          <w:szCs w:val="24"/>
          <w:lang w:val="en-US"/>
        </w:rPr>
        <w:t xml:space="preserve"> of Far-Eastern railway.</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 xml:space="preserve">Acceptance of the quality of </w:t>
      </w:r>
      <w:proofErr w:type="gramStart"/>
      <w:r>
        <w:rPr>
          <w:rFonts w:ascii="Times New Roman" w:hAnsi="Times New Roman" w:cs="Times New Roman"/>
          <w:b/>
          <w:sz w:val="24"/>
          <w:szCs w:val="24"/>
          <w:lang w:val="en-US"/>
        </w:rPr>
        <w:t>containers</w:t>
      </w:r>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shall be carried out by representatives of the Buyer at the depot of Tianjin, People's Republic of China.</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Free storage time for the Goods</w:t>
      </w:r>
      <w:r>
        <w:rPr>
          <w:rFonts w:ascii="Times New Roman" w:hAnsi="Times New Roman" w:cs="Times New Roman"/>
          <w:sz w:val="24"/>
          <w:szCs w:val="24"/>
          <w:lang w:val="en-US"/>
        </w:rPr>
        <w:t xml:space="preserve">: 90 (ninety) calendar days in the warehouse/container site of the Supplier from the date of the Supplier's notification of the Buyer about the readiness of the Goods for shipment. After the expiration of the free storage time in the warehouse/container site, the cost per 1 item of the 40-foot containers is 1.5 USD. </w:t>
      </w:r>
      <w:proofErr w:type="gramStart"/>
      <w:r>
        <w:rPr>
          <w:rFonts w:ascii="Times New Roman" w:hAnsi="Times New Roman" w:cs="Times New Roman"/>
          <w:sz w:val="24"/>
          <w:szCs w:val="24"/>
          <w:lang w:val="en-US"/>
        </w:rPr>
        <w:t>per</w:t>
      </w:r>
      <w:proofErr w:type="gramEnd"/>
      <w:r>
        <w:rPr>
          <w:rFonts w:ascii="Times New Roman" w:hAnsi="Times New Roman" w:cs="Times New Roman"/>
          <w:sz w:val="24"/>
          <w:szCs w:val="24"/>
          <w:lang w:val="en-US"/>
        </w:rPr>
        <w:t xml:space="preserve"> day.</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Delivery time of the Goods</w:t>
      </w:r>
      <w:r>
        <w:rPr>
          <w:rFonts w:ascii="Times New Roman" w:hAnsi="Times New Roman" w:cs="Times New Roman"/>
          <w:sz w:val="24"/>
          <w:szCs w:val="24"/>
          <w:lang w:val="en-US"/>
        </w:rPr>
        <w:t>: from the date of signing the contract up to December 31, 2018 and including.</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lastRenderedPageBreak/>
        <w:t>Term of the Contract</w:t>
      </w:r>
      <w:r>
        <w:rPr>
          <w:rFonts w:ascii="Times New Roman" w:hAnsi="Times New Roman" w:cs="Times New Roman"/>
          <w:sz w:val="24"/>
          <w:szCs w:val="24"/>
          <w:lang w:val="en-US"/>
        </w:rPr>
        <w:t>: from the date of signing the contract and up to December 31, 2018 and including; and, insofar as the mutual financial settlements are concerned, until the moment the parties fully meet their obligations under the contract.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Guarantee of quality for the Goods</w:t>
      </w:r>
      <w:r>
        <w:rPr>
          <w:rFonts w:ascii="Times New Roman" w:hAnsi="Times New Roman" w:cs="Times New Roman"/>
          <w:sz w:val="24"/>
          <w:szCs w:val="24"/>
          <w:lang w:val="en-US"/>
        </w:rPr>
        <w:t>: 24 (twenty four)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Guarantee for paintwork:</w:t>
      </w:r>
      <w:r>
        <w:rPr>
          <w:rFonts w:ascii="Times New Roman" w:hAnsi="Times New Roman" w:cs="Times New Roman"/>
          <w:sz w:val="24"/>
          <w:szCs w:val="24"/>
          <w:lang w:val="en-US"/>
        </w:rPr>
        <w:t xml:space="preserve"> 60 (sixty)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Other conditions</w:t>
      </w:r>
      <w:r>
        <w:rPr>
          <w:rFonts w:ascii="Times New Roman" w:hAnsi="Times New Roman" w:cs="Times New Roman"/>
          <w:sz w:val="24"/>
          <w:szCs w:val="24"/>
          <w:lang w:val="en-US"/>
        </w:rPr>
        <w:t xml:space="preserve">: ensuring the proper performance of the contract on the terms and conditions set out in section 5, paragraph 22,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Information chart" of the Procurement Documentation.</w:t>
      </w:r>
    </w:p>
    <w:p w:rsidR="00E25835" w:rsidRPr="00E25835" w:rsidRDefault="00E25835" w:rsidP="00E25835">
      <w:pPr>
        <w:spacing w:after="160" w:line="259" w:lineRule="auto"/>
        <w:rPr>
          <w:rFonts w:ascii="Times New Roman" w:eastAsia="Times New Roman" w:hAnsi="Times New Roman" w:cs="Times New Roman"/>
          <w:sz w:val="24"/>
          <w:szCs w:val="24"/>
          <w:lang w:val="en-GB"/>
        </w:rPr>
      </w:pPr>
      <w:r w:rsidRPr="00E25835">
        <w:rPr>
          <w:rFonts w:ascii="Times New Roman" w:eastAsia="Times New Roman" w:hAnsi="Times New Roman" w:cs="Times New Roman"/>
          <w:sz w:val="24"/>
          <w:szCs w:val="24"/>
          <w:lang w:val="en-GB"/>
        </w:rPr>
        <w:br w:type="page"/>
      </w:r>
    </w:p>
    <w:tbl>
      <w:tblPr>
        <w:tblW w:w="4762" w:type="pct"/>
        <w:jc w:val="center"/>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9"/>
        <w:gridCol w:w="5945"/>
      </w:tblGrid>
      <w:tr w:rsidR="003926E0" w:rsidTr="00E25835">
        <w:trPr>
          <w:jc w:val="center"/>
        </w:trPr>
        <w:tc>
          <w:tcPr>
            <w:tcW w:w="5000" w:type="pct"/>
            <w:gridSpan w:val="2"/>
            <w:tcBorders>
              <w:top w:val="single" w:sz="4" w:space="0" w:color="auto"/>
            </w:tcBorders>
            <w:vAlign w:val="center"/>
          </w:tcPr>
          <w:p w:rsidR="00E25835" w:rsidRDefault="00E25835" w:rsidP="00E25835">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Lot № 3</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Subject of the Contract:</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sidRPr="00CA64EC">
              <w:rPr>
                <w:rFonts w:ascii="Times New Roman" w:hAnsi="Times New Roman" w:cs="Times New Roman"/>
                <w:sz w:val="24"/>
                <w:szCs w:val="24"/>
                <w:lang w:val="en-US"/>
              </w:rPr>
              <w:t>Supply of 1200 items of 40-foot universal containers</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Initial (maximum) contract price:</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4 872 000.00 (four million eight hundred seventy-two thousand) USD 00 cents excluding VAT.</w:t>
            </w:r>
          </w:p>
        </w:tc>
      </w:tr>
    </w:tbl>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3.1. The deadline for submitting a bid (bids) for participating in Request for Proposals according to the Procurement Documentation is May 25, 2018 14:00.</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 xml:space="preserve">3.2. The following bid (bids) </w:t>
      </w:r>
      <w:proofErr w:type="gramStart"/>
      <w:r>
        <w:rPr>
          <w:rFonts w:ascii="Times New Roman" w:eastAsia="Times New Roman" w:hAnsi="Times New Roman" w:cs="Times New Roman"/>
          <w:bCs/>
          <w:sz w:val="24"/>
          <w:szCs w:val="24"/>
          <w:lang w:val="en-US"/>
        </w:rPr>
        <w:t>has(</w:t>
      </w:r>
      <w:proofErr w:type="gramEnd"/>
      <w:r>
        <w:rPr>
          <w:rFonts w:ascii="Times New Roman" w:eastAsia="Times New Roman" w:hAnsi="Times New Roman" w:cs="Times New Roman"/>
          <w:bCs/>
          <w:sz w:val="24"/>
          <w:szCs w:val="24"/>
          <w:lang w:val="en-US"/>
        </w:rPr>
        <w:t xml:space="preserve">have) been received by the deadline established in the Procurement Documentation: </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 xml:space="preserve">Bid № 1 </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5388" w:type="dxa"/>
            <w:gridSpan w:val="3"/>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FC10F3"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   </w:t>
            </w:r>
          </w:p>
        </w:tc>
      </w:tr>
      <w:tr w:rsidR="003926E0"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t>SME status:</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 xml:space="preserve"> 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850101</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25.05.2018 11:52</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4 872 000.00 (four million eight hundred seventy-two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simple partnership agreement (a copy of joint venture agreement) (shall be submitted if several legal 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by one legal entity</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record/decision or other document on the appointment of an authorized person entitled to act on behalf of the bidder, including to make deals in due course on behalf of the bidder without power of attorney, by the authorized governing bodies of the bidder (copies of documents shall be certified by signature and seal (if any) of the bidder). </w:t>
            </w:r>
          </w:p>
          <w:p w:rsidR="00E25835" w:rsidRPr="00E25835" w:rsidRDefault="00E25835" w:rsidP="00E25835">
            <w:pPr>
              <w:spacing w:after="0" w:line="240" w:lineRule="auto"/>
              <w:jc w:val="both"/>
              <w:rPr>
                <w:rFonts w:ascii="Times New Roman" w:hAnsi="Times New Roman" w:cs="Times New Roman"/>
                <w:sz w:val="24"/>
                <w:szCs w:val="24"/>
                <w:lang w:val="en-GB"/>
              </w:rPr>
            </w:pPr>
            <w:r w:rsidRPr="0013673A">
              <w:rPr>
                <w:rFonts w:ascii="Times New Roman" w:hAnsi="Times New Roman" w:cs="Times New Roman"/>
                <w:sz w:val="24"/>
                <w:szCs w:val="24"/>
                <w:lang w:val="en-US"/>
              </w:rPr>
              <w:t>If the submitted document does not contain the term of powers of such  officials, the Charter of the bidder shall be additionally submitted</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the passport certified by the signature of the 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on behalf of a legal entity</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8.</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proofErr w:type="gramStart"/>
            <w:r>
              <w:rPr>
                <w:rFonts w:ascii="Times New Roman" w:hAnsi="Times New Roman" w:cs="Times New Roman"/>
                <w:sz w:val="24"/>
                <w:szCs w:val="24"/>
                <w:lang w:val="en-US"/>
              </w:rPr>
              <w:t>annual</w:t>
            </w:r>
            <w:proofErr w:type="gramEnd"/>
            <w:r>
              <w:rPr>
                <w:rFonts w:ascii="Times New Roman" w:hAnsi="Times New Roman" w:cs="Times New Roman"/>
                <w:sz w:val="24"/>
                <w:szCs w:val="24"/>
                <w:lang w:val="en-US"/>
              </w:rPr>
              <w:t xml:space="preserve"> accounting (financial) statements, namely: balance sheets and financial reports for one last closed reporting period (fiscal year 2017).</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If there are no accounting (financial) statements, the bidder shall submit the explanatory letter specifying the reason for absence of such documents. Any legal entity and/or individual acting on the side of one bidder shall submit a copy of the document. This requirement does not apply to a bidder who is not a resident of the Russian Federation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9.</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to certify compliance with the requirements specified in item "a" sub-clause 2.1.1 of the Procurement Documentation, the bidder who is a resident of the Russian Federation shall check whether the bidder has tax debts in amount of more than 1000 rubles and check the tax reporting submitted by the bidder on the official website of the Federal tax service of the Russian Federation (</w:t>
            </w:r>
            <w:hyperlink r:id="rId17"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 xml:space="preserve"> If there is data on failure to discharge liabilities to the Federal tax service of the Russian Federation, the bidder shall submit documents certifying the discharge of liabilities as part of the bid (copies of payment orders certified by the bank, acts of reconciliation with the mark of tax authority, etc.). On the day of bid processing, the organizer checks whether the 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10.</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including ones on non-suspension of operations of the bidder who is a resident of the Russian Federation under administrative procedure, the bidder shall check whether there are enforcement proceedings initiated against the bidder on the official website of the Federal Bailiffs Service of the Russian Federation (http://fssprus.ru/iss/ip) and check the data in the Unified Federal Register of legally significant data about the facts of the activities of legal entities </w:t>
            </w:r>
            <w:hyperlink r:id="rId18" w:history="1">
              <w:r w:rsidRPr="00852CD3">
                <w:rPr>
                  <w:rStyle w:val="ad"/>
                  <w:rFonts w:ascii="Times New Roman" w:hAnsi="Times New Roman" w:cs="Times New Roman"/>
                  <w:sz w:val="24"/>
                  <w:szCs w:val="24"/>
                  <w:lang w:val="en-US"/>
                </w:rPr>
                <w:t>http://www.fedresurs.ru/companies/IsSearching</w:t>
              </w:r>
            </w:hyperlink>
            <w:r>
              <w:rPr>
                <w:rFonts w:ascii="Times New Roman" w:hAnsi="Times New Roman" w:cs="Times New Roman"/>
                <w:sz w:val="24"/>
                <w:szCs w:val="24"/>
                <w:lang w:val="en-US"/>
              </w:rPr>
              <w:t xml:space="preserve">. 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termination of enforcement proceedings certified by the bidder, etc.). On the day of bid processing, the organizer checks whether the official website of the Federal Bailiffs </w:t>
            </w:r>
            <w:r>
              <w:rPr>
                <w:rFonts w:ascii="Times New Roman" w:hAnsi="Times New Roman" w:cs="Times New Roman"/>
                <w:sz w:val="24"/>
                <w:szCs w:val="24"/>
                <w:lang w:val="en-US"/>
              </w:rPr>
              <w:lastRenderedPageBreak/>
              <w:t>Service of the Russian Federation (tab "enforcement proceedings database") and the Unified Federal Register of legally significant data about the facts of the activities of legal entities (tab "registers") contains the data on enforcement proceedings and/or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Default="00E25835" w:rsidP="00E25835">
      <w:pPr>
        <w:suppressAutoHyphens/>
        <w:spacing w:after="0" w:line="240" w:lineRule="auto"/>
        <w:ind w:firstLine="708"/>
        <w:jc w:val="both"/>
        <w:rPr>
          <w:rFonts w:ascii="Times New Roman" w:eastAsia="Times New Roman" w:hAnsi="Times New Roman" w:cs="Times New Roman"/>
          <w:sz w:val="24"/>
          <w:szCs w:val="24"/>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 xml:space="preserve">Bid № 2 </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5388" w:type="dxa"/>
            <w:gridSpan w:val="3"/>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No.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t>SME status:</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b/>
                <w:sz w:val="24"/>
                <w:szCs w:val="24"/>
                <w:lang w:val="en-US"/>
              </w:rPr>
              <w:t>Con-servis, LLC</w:t>
            </w:r>
            <w:r w:rsidRPr="000E63E6">
              <w:rPr>
                <w:rFonts w:ascii="Times New Roman" w:hAnsi="Times New Roman" w:cs="Times New Roman"/>
                <w:sz w:val="24"/>
                <w:szCs w:val="24"/>
                <w:lang w:val="en-US"/>
              </w:rPr>
              <w:t xml:space="preserve"> is a small enterprise</w:t>
            </w:r>
          </w:p>
          <w:p w:rsidR="00E25835" w:rsidRPr="00E25835" w:rsidRDefault="00E25835" w:rsidP="00E25835">
            <w:pPr>
              <w:spacing w:after="0" w:line="240" w:lineRule="auto"/>
              <w:rPr>
                <w:rFonts w:ascii="Times New Roman" w:hAnsi="Times New Roman" w:cs="Times New Roman"/>
                <w:i/>
                <w:sz w:val="24"/>
                <w:szCs w:val="24"/>
                <w:lang w:val="en-GB"/>
              </w:rPr>
            </w:pPr>
            <w:r w:rsidRPr="000E63E6">
              <w:rPr>
                <w:rFonts w:ascii="Times New Roman" w:hAnsi="Times New Roman" w:cs="Times New Roman"/>
                <w:b/>
                <w:sz w:val="24"/>
                <w:szCs w:val="24"/>
                <w:lang w:val="en-US"/>
              </w:rPr>
              <w:t>DG ORDEREASY LTD</w:t>
            </w:r>
            <w:r w:rsidRPr="000E63E6">
              <w:rPr>
                <w:rFonts w:ascii="Times New Roman" w:hAnsi="Times New Roman" w:cs="Times New Roman"/>
                <w:sz w:val="24"/>
                <w:szCs w:val="24"/>
                <w:lang w:val="en-US"/>
              </w:rPr>
              <w:t xml:space="preserve"> is 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849761</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25.05.2018 12:46</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4 866 000.00 (four million eight hundred sixty-six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i/>
                <w:sz w:val="24"/>
                <w:lang w:val="en-GB"/>
              </w:rPr>
            </w:pPr>
            <w:r w:rsidRPr="000E63E6">
              <w:rPr>
                <w:rFonts w:ascii="Times New Roman" w:hAnsi="Times New Roman" w:cs="Times New Roman"/>
                <w:sz w:val="24"/>
                <w:szCs w:val="24"/>
                <w:lang w:val="en-US"/>
              </w:rPr>
              <w:t xml:space="preserve">DG ORDEREASY LTD </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a copy of simple partnership agreement (a copy of joint venture agreement) (shall be submitted if several legal </w:t>
            </w:r>
            <w:r>
              <w:rPr>
                <w:rFonts w:ascii="Times New Roman" w:hAnsi="Times New Roman" w:cs="Times New Roman"/>
                <w:sz w:val="24"/>
                <w:szCs w:val="24"/>
                <w:lang w:val="en-US"/>
              </w:rPr>
              <w:lastRenderedPageBreak/>
              <w:t>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5.</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record/decision or other document on the appointment of an authorized person entitled to act on behalf of the bidder, including to make deals in due course on behalf of the bidder without power of attorney, by the authorized governing bodies of the bidder (copies of documents shall be certified by signature and seal (if any) of the bidder). </w:t>
            </w:r>
          </w:p>
          <w:p w:rsidR="00E25835" w:rsidRPr="00E25835" w:rsidRDefault="00E25835" w:rsidP="00E25835">
            <w:pPr>
              <w:spacing w:after="0" w:line="240" w:lineRule="auto"/>
              <w:jc w:val="both"/>
              <w:rPr>
                <w:rFonts w:ascii="Times New Roman" w:hAnsi="Times New Roman" w:cs="Times New Roman"/>
                <w:sz w:val="24"/>
                <w:szCs w:val="24"/>
                <w:lang w:val="en-GB"/>
              </w:rPr>
            </w:pPr>
            <w:r w:rsidRPr="000E63E6">
              <w:rPr>
                <w:rFonts w:ascii="Times New Roman" w:hAnsi="Times New Roman" w:cs="Times New Roman"/>
                <w:sz w:val="24"/>
                <w:szCs w:val="24"/>
                <w:lang w:val="en-US"/>
              </w:rPr>
              <w:t>If the submitted document does not contain the term of powers of such  officials, the Charter of the bidder shall be additionally submitted</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cs="Times New Roman"/>
                <w:sz w:val="24"/>
                <w:szCs w:val="24"/>
                <w:lang w:val="en-GB"/>
              </w:rPr>
            </w:pPr>
            <w:r w:rsidRPr="00D065E9">
              <w:rPr>
                <w:rFonts w:ascii="Times New Roman" w:hAnsi="Times New Roman" w:cs="Times New Roman"/>
                <w:sz w:val="24"/>
                <w:szCs w:val="24"/>
                <w:lang w:val="en-US"/>
              </w:rPr>
              <w:t>DG ORDEREASY LTD</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signed by the Director General</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the passport certified by the signature of the 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on behalf of legal entities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8.</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proofErr w:type="gramStart"/>
            <w:r>
              <w:rPr>
                <w:rFonts w:ascii="Times New Roman" w:hAnsi="Times New Roman" w:cs="Times New Roman"/>
                <w:sz w:val="24"/>
                <w:szCs w:val="24"/>
                <w:lang w:val="en-US"/>
              </w:rPr>
              <w:t>annual</w:t>
            </w:r>
            <w:proofErr w:type="gramEnd"/>
            <w:r>
              <w:rPr>
                <w:rFonts w:ascii="Times New Roman" w:hAnsi="Times New Roman" w:cs="Times New Roman"/>
                <w:sz w:val="24"/>
                <w:szCs w:val="24"/>
                <w:lang w:val="en-US"/>
              </w:rPr>
              <w:t xml:space="preserve"> accounting (financial) statements, namely: balance sheets and financial reports for one last closed reporting period (fiscal year 2017). If there are no accounting (financial) statements, the bidder shall submit the explanatory letter specifying the reason for absence of such documents.  Any legal entity and/or individual acting on the side of one bidder shall submit a copy of the document.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This requirement does not apply to a bidder who is not a resident of the Russian Federation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5C4CFF">
              <w:rPr>
                <w:rFonts w:ascii="Times New Roman" w:hAnsi="Times New Roman" w:cs="Times New Roman"/>
                <w:sz w:val="24"/>
                <w:szCs w:val="24"/>
                <w:lang w:val="en-US"/>
              </w:rPr>
              <w:t xml:space="preserve">Con-servis, LLC </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not required for  </w:t>
            </w:r>
          </w:p>
          <w:p w:rsidR="00E25835" w:rsidRPr="00E25835" w:rsidRDefault="00E25835" w:rsidP="00E25835">
            <w:pPr>
              <w:spacing w:after="0" w:line="240" w:lineRule="auto"/>
              <w:rPr>
                <w:rFonts w:ascii="Times New Roman" w:hAnsi="Times New Roman" w:cs="Times New Roman"/>
                <w:sz w:val="24"/>
                <w:szCs w:val="24"/>
                <w:lang w:val="en-GB"/>
              </w:rPr>
            </w:pPr>
            <w:r w:rsidRPr="00D065E9">
              <w:rPr>
                <w:rFonts w:ascii="Times New Roman" w:hAnsi="Times New Roman" w:cs="Times New Roman"/>
                <w:sz w:val="24"/>
                <w:szCs w:val="24"/>
                <w:lang w:val="en-US"/>
              </w:rPr>
              <w:t xml:space="preserve">DG ORDEREASY LTD that is non-resident </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9.</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to certify compliance with the requirements specified in item "a" sub-clause 2.1.1 of the Procurement Documentation, the bidder who is a resident of the Russian Federation shall check whether the bidder has tax debts in amount of more than 1000 rubles and check the tax reporting submitted by the bidder on the official website of the Federal tax service of the Russian Federation (</w:t>
            </w:r>
            <w:hyperlink r:id="rId19"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 If there is data on failure to discharge liabilities to the Federal tax service of the Russian Federation, the bidder shall submit documents certifying the discharge of liabilities as part of the bid (copies of payment orders certified by the bank, acts of reconciliation with the mark of tax authority, etc.). On the day of bid processing, the organizer checks whether the 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The official website of the Federal Tax Service of the Russian Federation does not contain the data on tax debts of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10.</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w:t>
            </w:r>
            <w:r>
              <w:rPr>
                <w:rFonts w:ascii="Times New Roman" w:hAnsi="Times New Roman" w:cs="Times New Roman"/>
                <w:sz w:val="24"/>
                <w:szCs w:val="24"/>
                <w:lang w:val="en-US"/>
              </w:rPr>
              <w:lastRenderedPageBreak/>
              <w:t xml:space="preserve">including ones on non-suspension of operations of the bidder who is a resident of the Russian Federation under administrative procedure, the bidder shall check whether there are enforcement proceedings initiated against the bidder on the official website of the Federal Bailiffs Service of the Russian Federation (http://fssprus.ru/iss/ip) and check the data in the Unified Federal Register of legally significant data about the facts of the activities of legal entities </w:t>
            </w:r>
            <w:hyperlink r:id="rId20" w:history="1">
              <w:r w:rsidRPr="00852CD3">
                <w:rPr>
                  <w:rStyle w:val="ad"/>
                  <w:rFonts w:ascii="Times New Roman" w:hAnsi="Times New Roman" w:cs="Times New Roman"/>
                  <w:sz w:val="24"/>
                  <w:szCs w:val="24"/>
                  <w:lang w:val="en-US"/>
                </w:rPr>
                <w:t>http://www.fedresurs.ru/companies/IsSearching</w:t>
              </w:r>
            </w:hyperlink>
            <w:r>
              <w:rPr>
                <w:rFonts w:ascii="Times New Roman" w:hAnsi="Times New Roman" w:cs="Times New Roman"/>
                <w:sz w:val="24"/>
                <w:szCs w:val="24"/>
                <w:lang w:val="en-US"/>
              </w:rPr>
              <w:t>. 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termination of enforcement proceedings certified by the bidder, etc.). On the day of bid processing, the organizer checks whether the official website of the Federal Bailiffs Service of the Russian Federation (tab "enforcement proceedings database") and the Unified Federal Register of legally significant data about the facts of the activities of legal entities (tab "registers") contains the data on enforcement proceedings and/or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official website of the Federal Bailiffs </w:t>
            </w:r>
            <w:r>
              <w:rPr>
                <w:rFonts w:ascii="Times New Roman" w:hAnsi="Times New Roman" w:cs="Times New Roman"/>
                <w:sz w:val="24"/>
                <w:szCs w:val="24"/>
                <w:lang w:val="en-US"/>
              </w:rPr>
              <w:lastRenderedPageBreak/>
              <w:t>Service of the Russian Federation does not contain the data on enforcement proceedings initiated against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Default="00E25835" w:rsidP="00E25835">
      <w:pPr>
        <w:spacing w:after="0" w:line="240" w:lineRule="auto"/>
        <w:ind w:firstLine="709"/>
        <w:jc w:val="both"/>
        <w:rPr>
          <w:rFonts w:ascii="Times New Roman" w:hAnsi="Times New Roman" w:cs="Times New Roman"/>
          <w:sz w:val="24"/>
          <w:szCs w:val="24"/>
        </w:rPr>
      </w:pPr>
    </w:p>
    <w:p w:rsidR="00E25835" w:rsidRPr="00E25835" w:rsidRDefault="00E25835" w:rsidP="00E25835">
      <w:pPr>
        <w:spacing w:after="0" w:line="240" w:lineRule="auto"/>
        <w:ind w:firstLine="709"/>
        <w:jc w:val="both"/>
        <w:rPr>
          <w:rFonts w:ascii="Times New Roman" w:hAnsi="Times New Roman" w:cs="Times New Roman"/>
          <w:bCs/>
          <w:sz w:val="24"/>
          <w:szCs w:val="24"/>
          <w:lang w:val="en-GB"/>
        </w:rPr>
      </w:pPr>
      <w:r>
        <w:rPr>
          <w:rFonts w:ascii="Times New Roman" w:hAnsi="Times New Roman" w:cs="Times New Roman"/>
          <w:sz w:val="24"/>
          <w:szCs w:val="24"/>
          <w:lang w:val="en-US"/>
        </w:rPr>
        <w:t>3.3. Based on the analysis of the list of documents the bidder(s) has submitted as part of the bid(s), the following decisions have been made:</w:t>
      </w:r>
    </w:p>
    <w:p w:rsidR="00E25835" w:rsidRPr="00E25835" w:rsidRDefault="00E25835" w:rsidP="00E25835">
      <w:pPr>
        <w:spacing w:after="0" w:line="240" w:lineRule="auto"/>
        <w:ind w:firstLine="709"/>
        <w:jc w:val="both"/>
        <w:rPr>
          <w:rFonts w:ascii="Times New Roman" w:hAnsi="Times New Roman" w:cs="Times New Roman"/>
          <w:bCs/>
          <w:sz w:val="24"/>
          <w:szCs w:val="24"/>
          <w:lang w:val="en-GB"/>
        </w:rPr>
      </w:pPr>
    </w:p>
    <w:tbl>
      <w:tblPr>
        <w:tblStyle w:val="1"/>
        <w:tblW w:w="9634" w:type="dxa"/>
        <w:jc w:val="center"/>
        <w:tblLayout w:type="fixed"/>
        <w:tblLook w:val="04A0" w:firstRow="1" w:lastRow="0" w:firstColumn="1" w:lastColumn="0" w:noHBand="0" w:noVBand="1"/>
      </w:tblPr>
      <w:tblGrid>
        <w:gridCol w:w="988"/>
        <w:gridCol w:w="5816"/>
        <w:gridCol w:w="2830"/>
      </w:tblGrid>
      <w:tr w:rsidR="003926E0" w:rsidTr="00E25835">
        <w:trPr>
          <w:jc w:val="center"/>
        </w:trPr>
        <w:tc>
          <w:tcPr>
            <w:tcW w:w="988" w:type="dxa"/>
          </w:tcPr>
          <w:p w:rsidR="00E25835" w:rsidRPr="00C030AF" w:rsidRDefault="00E25835" w:rsidP="00E25835">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Bid </w:t>
            </w:r>
          </w:p>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5816" w:type="dxa"/>
          </w:tcPr>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(INN, KPP, OGRN/OGRNIP, address)</w:t>
            </w:r>
          </w:p>
        </w:tc>
        <w:tc>
          <w:tcPr>
            <w:tcW w:w="2830" w:type="dxa"/>
          </w:tcPr>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Decision</w:t>
            </w:r>
          </w:p>
        </w:tc>
      </w:tr>
      <w:tr w:rsidR="003926E0" w:rsidRPr="00A014C1" w:rsidTr="00E25835">
        <w:trPr>
          <w:jc w:val="center"/>
        </w:trPr>
        <w:tc>
          <w:tcPr>
            <w:tcW w:w="988" w:type="dxa"/>
            <w:vAlign w:val="center"/>
          </w:tcPr>
          <w:p w:rsidR="00E25835"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816" w:type="dxa"/>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requirements of the Procurement Documentation.</w:t>
            </w:r>
          </w:p>
        </w:tc>
      </w:tr>
      <w:tr w:rsidR="003926E0" w:rsidRPr="00A014C1" w:rsidTr="00E25835">
        <w:trPr>
          <w:jc w:val="center"/>
        </w:trPr>
        <w:tc>
          <w:tcPr>
            <w:tcW w:w="988" w:type="dxa"/>
            <w:vAlign w:val="center"/>
          </w:tcPr>
          <w:p w:rsidR="00E25835"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5816" w:type="dxa"/>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lastRenderedPageBreak/>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No.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lastRenderedPageBreak/>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requirements of the Procurement Documentation.</w:t>
            </w:r>
          </w:p>
        </w:tc>
      </w:tr>
    </w:tbl>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3.4.</w:t>
      </w:r>
      <w:r>
        <w:rPr>
          <w:rFonts w:ascii="Times New Roman" w:eastAsia="Times New Roman" w:hAnsi="Times New Roman" w:cs="Times New Roman"/>
          <w:color w:val="000000"/>
          <w:sz w:val="24"/>
          <w:szCs w:val="24"/>
          <w:lang w:val="en-US"/>
        </w:rPr>
        <w:t xml:space="preserve"> Based on the analysis of the documents submitted as part of the bid(s) and the customer's decision, the SWG submits the following proposals for consideration by the Tender Commission of the management apparatus of PJSC </w:t>
      </w:r>
      <w:proofErr w:type="spellStart"/>
      <w:r>
        <w:rPr>
          <w:rFonts w:ascii="Times New Roman" w:eastAsia="Times New Roman" w:hAnsi="Times New Roman" w:cs="Times New Roman"/>
          <w:color w:val="000000"/>
          <w:sz w:val="24"/>
          <w:szCs w:val="24"/>
          <w:lang w:val="en-US"/>
        </w:rPr>
        <w:t>TransContainer</w:t>
      </w:r>
      <w:proofErr w:type="spellEnd"/>
      <w:r>
        <w:rPr>
          <w:rFonts w:ascii="Times New Roman" w:eastAsia="Times New Roman" w:hAnsi="Times New Roman" w:cs="Times New Roman"/>
          <w:color w:val="000000"/>
          <w:sz w:val="24"/>
          <w:szCs w:val="24"/>
          <w:lang w:val="en-US"/>
        </w:rPr>
        <w:t>:</w:t>
      </w: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3.5.</w:t>
      </w:r>
      <w:r>
        <w:rPr>
          <w:rFonts w:ascii="Times New Roman" w:eastAsia="Times New Roman" w:hAnsi="Times New Roman" w:cs="Times New Roman"/>
          <w:color w:val="000000"/>
          <w:sz w:val="24"/>
          <w:szCs w:val="24"/>
          <w:lang w:val="en-US"/>
        </w:rPr>
        <w:t xml:space="preserve"> The following bidder(s) shall be allowed to participate in Request for Proposals:</w:t>
      </w: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543"/>
        <w:gridCol w:w="1843"/>
        <w:gridCol w:w="1701"/>
        <w:gridCol w:w="1701"/>
      </w:tblGrid>
      <w:tr w:rsidR="003926E0" w:rsidTr="00E25835">
        <w:trPr>
          <w:trHeight w:val="1088"/>
        </w:trPr>
        <w:tc>
          <w:tcPr>
            <w:tcW w:w="85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Bid №</w:t>
            </w:r>
          </w:p>
        </w:tc>
        <w:tc>
          <w:tcPr>
            <w:tcW w:w="3543" w:type="dxa"/>
            <w:vAlign w:val="center"/>
          </w:tcPr>
          <w:p w:rsidR="00E25835" w:rsidRPr="00E25835" w:rsidRDefault="00E25835" w:rsidP="00E25835">
            <w:pPr>
              <w:spacing w:after="0" w:line="240" w:lineRule="auto"/>
              <w:jc w:val="center"/>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eastAsia="Times New Roman" w:hAnsi="Times New Roman" w:cs="Times New Roman"/>
                <w:bCs/>
                <w:sz w:val="24"/>
                <w:szCs w:val="24"/>
                <w:lang w:val="en-US"/>
              </w:rPr>
              <w:t>(INN, KPP, OGRN/OGRNIP, address)</w:t>
            </w:r>
          </w:p>
        </w:tc>
        <w:tc>
          <w:tcPr>
            <w:tcW w:w="1843" w:type="dxa"/>
            <w:vAlign w:val="center"/>
          </w:tcPr>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hAnsi="Times New Roman" w:cs="Times New Roman"/>
                <w:bCs/>
                <w:sz w:val="24"/>
                <w:szCs w:val="24"/>
                <w:lang w:val="en-US"/>
              </w:rPr>
              <w:t>Tender price, exclusive of VAT</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 xml:space="preserve">Number of </w:t>
            </w:r>
            <w:r>
              <w:rPr>
                <w:rStyle w:val="af1"/>
                <w:rFonts w:ascii="Times New Roman" w:hAnsi="Times New Roman" w:cs="Times New Roman"/>
                <w:bCs/>
                <w:sz w:val="24"/>
                <w:szCs w:val="24"/>
              </w:rPr>
              <w:footnoteReference w:id="3"/>
            </w:r>
            <w:r>
              <w:rPr>
                <w:rFonts w:ascii="Times New Roman" w:hAnsi="Times New Roman" w:cs="Times New Roman"/>
                <w:bCs/>
                <w:sz w:val="24"/>
                <w:szCs w:val="24"/>
                <w:lang w:val="en-US"/>
              </w:rPr>
              <w:t>points</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Ranking number</w:t>
            </w:r>
          </w:p>
        </w:tc>
      </w:tr>
      <w:tr w:rsidR="003926E0" w:rsidTr="00E25835">
        <w:trPr>
          <w:trHeight w:val="836"/>
        </w:trPr>
        <w:tc>
          <w:tcPr>
            <w:tcW w:w="85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bCs/>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t>4 872 000.00 (four million eight hundred seventy-two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1.35</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r>
      <w:tr w:rsidR="003926E0" w:rsidTr="00E25835">
        <w:trPr>
          <w:trHeight w:val="836"/>
        </w:trPr>
        <w:tc>
          <w:tcPr>
            <w:tcW w:w="85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t>2.</w:t>
            </w:r>
          </w:p>
        </w:tc>
        <w:tc>
          <w:tcPr>
            <w:tcW w:w="35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No. 10354512С</w:t>
            </w:r>
          </w:p>
          <w:p w:rsidR="00E25835" w:rsidRPr="00FC10F3" w:rsidRDefault="00E25835" w:rsidP="00E25835">
            <w:pPr>
              <w:spacing w:after="0" w:line="240" w:lineRule="auto"/>
              <w:rPr>
                <w:rFonts w:ascii="Times New Roman" w:hAnsi="Times New Roman" w:cs="Times New Roman"/>
                <w:bCs/>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t>4 866 000.00 (four million eight hundred sixty-six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1.65</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w:t>
            </w:r>
          </w:p>
        </w:tc>
      </w:tr>
    </w:tbl>
    <w:p w:rsidR="00E25835" w:rsidRDefault="00E25835" w:rsidP="00E25835">
      <w:pPr>
        <w:spacing w:after="0" w:line="240" w:lineRule="auto"/>
        <w:ind w:firstLine="708"/>
        <w:jc w:val="both"/>
        <w:rPr>
          <w:rFonts w:ascii="Times New Roman" w:eastAsia="Times New Roman" w:hAnsi="Times New Roman" w:cs="Times New Roman"/>
          <w:sz w:val="24"/>
          <w:szCs w:val="24"/>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3.6. Under sub-clause 2.9.10 of the Procurement Documentation (at least two bidders shall be announced as the participants of Request for Proposals), Request for Proposals № ZPe-CKPRK-18-0031 for Lot No.3 shall be considered valid;</w:t>
      </w: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 xml:space="preserve">3.7. In accordance with sub-clause 2.8.7 of the Procurement Documentation, </w:t>
      </w:r>
      <w:r>
        <w:rPr>
          <w:rFonts w:ascii="Times New Roman" w:hAnsi="Times New Roman" w:cs="Times New Roman"/>
          <w:b/>
          <w:sz w:val="24"/>
          <w:szCs w:val="24"/>
          <w:lang w:val="en-US"/>
        </w:rPr>
        <w:t xml:space="preserve">Con-servis, </w:t>
      </w:r>
      <w:proofErr w:type="gramStart"/>
      <w:r>
        <w:rPr>
          <w:rFonts w:ascii="Times New Roman" w:hAnsi="Times New Roman" w:cs="Times New Roman"/>
          <w:b/>
          <w:sz w:val="24"/>
          <w:szCs w:val="24"/>
          <w:lang w:val="en-US"/>
        </w:rPr>
        <w:t>LLC</w:t>
      </w:r>
      <w:proofErr w:type="gramEnd"/>
      <w:r>
        <w:rPr>
          <w:rFonts w:ascii="Times New Roman" w:eastAsia="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eastAsia="Times New Roman" w:hAnsi="Times New Roman" w:cs="Times New Roman"/>
          <w:sz w:val="24"/>
          <w:szCs w:val="24"/>
          <w:lang w:val="en-US"/>
        </w:rPr>
        <w:t xml:space="preserve"> (joint venture agreement No. 01/16 of January 9, 2018) and the decision is made on making a contract with them on the following terms: </w:t>
      </w:r>
    </w:p>
    <w:p w:rsidR="00E25835" w:rsidRPr="00E25835" w:rsidRDefault="00E25835" w:rsidP="00E25835">
      <w:pPr>
        <w:spacing w:after="0" w:line="240" w:lineRule="auto"/>
        <w:ind w:firstLine="708"/>
        <w:jc w:val="both"/>
        <w:rPr>
          <w:rFonts w:ascii="Times New Roman" w:hAnsi="Times New Roman" w:cs="Times New Roman"/>
          <w:b/>
          <w:sz w:val="24"/>
          <w:szCs w:val="24"/>
          <w:lang w:val="en-GB"/>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sidRPr="00630C3E">
        <w:rPr>
          <w:rFonts w:ascii="Times New Roman" w:hAnsi="Times New Roman" w:cs="Times New Roman"/>
          <w:b/>
          <w:sz w:val="24"/>
          <w:szCs w:val="24"/>
          <w:lang w:val="en-US"/>
        </w:rPr>
        <w:t>Party of the contract:</w:t>
      </w:r>
      <w:r>
        <w:rPr>
          <w:rFonts w:ascii="Times New Roman" w:hAnsi="Times New Roman" w:cs="Times New Roman"/>
          <w:sz w:val="24"/>
          <w:szCs w:val="24"/>
          <w:lang w:val="en-US"/>
        </w:rPr>
        <w:t xml:space="preserve"> </w:t>
      </w:r>
      <w:r w:rsidRPr="0002600D">
        <w:rPr>
          <w:rFonts w:ascii="Times New Roman" w:hAnsi="Times New Roman" w:cs="Times New Roman"/>
          <w:b/>
          <w:sz w:val="24"/>
          <w:szCs w:val="24"/>
          <w:lang w:val="en-US"/>
        </w:rPr>
        <w:t xml:space="preserve">DG ORDEREASY LTD </w:t>
      </w:r>
      <w:r>
        <w:rPr>
          <w:rFonts w:ascii="Times New Roman" w:hAnsi="Times New Roman" w:cs="Times New Roman"/>
          <w:sz w:val="24"/>
          <w:szCs w:val="24"/>
          <w:lang w:val="en-US"/>
        </w:rPr>
        <w:t>(based on joint venture agreement No. 01/16 of January 9, 2018)</w:t>
      </w: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Subject of the Contract</w:t>
      </w:r>
      <w:r>
        <w:rPr>
          <w:rFonts w:ascii="Times New Roman" w:hAnsi="Times New Roman" w:cs="Times New Roman"/>
          <w:sz w:val="24"/>
          <w:szCs w:val="24"/>
          <w:lang w:val="en-US"/>
        </w:rPr>
        <w:t>: Supply of first-hand 40-foot universal containers of 45G1 (1AAA) size, with a gross weight of 30.48 tons (hereinafter referred to as the "Goods") in new condition.</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Quantity of goods</w:t>
      </w:r>
      <w:r>
        <w:rPr>
          <w:rFonts w:ascii="Times New Roman" w:hAnsi="Times New Roman" w:cs="Times New Roman"/>
          <w:sz w:val="24"/>
          <w:szCs w:val="24"/>
          <w:lang w:val="en-US"/>
        </w:rPr>
        <w:t>: 1200 (one thousand two hundred) items.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Contract price</w:t>
      </w:r>
      <w:r>
        <w:rPr>
          <w:rFonts w:ascii="Times New Roman" w:hAnsi="Times New Roman" w:cs="Times New Roman"/>
          <w:sz w:val="24"/>
          <w:szCs w:val="24"/>
          <w:lang w:val="en-US"/>
        </w:rPr>
        <w:t>: 4 866 000.00 (Four million eight hundred sixty-six thousand) USD 00 cents, including all expenses incurred by the supplier, including the costs of delivering the Goods to the delivery points, the cost of issuing the certificate of a classification society member of the International Association of Classification Societies (IACS), the expenses for the bid of the Customer's logo on the Goods, the costs of transferring information on the Continuous Container Inspection Program on the plate in accordance with the Container Safety Convention (CSC) in the following form: "ASER 001/06 RUTKRU", as well as the serial (inventory) number of the container, the costs of the warranty and all taxes other than VAT, and other costs associated with the delivery of the Goods. The amount of VAT and the accrual conditions are determined in accordance with the legislation of the Russian Federation.</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Unit prices</w:t>
      </w:r>
      <w:r>
        <w:rPr>
          <w:rFonts w:ascii="Times New Roman" w:hAnsi="Times New Roman" w:cs="Times New Roman"/>
          <w:sz w:val="24"/>
          <w:szCs w:val="24"/>
          <w:lang w:val="en-US"/>
        </w:rPr>
        <w:t>: 4 055.00 (four thousand and fifty-five) per 1 (one) container excluding VAT.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Form, terms and mode of payment</w:t>
      </w:r>
      <w:r>
        <w:rPr>
          <w:rFonts w:ascii="Times New Roman" w:hAnsi="Times New Roman" w:cs="Times New Roman"/>
          <w:sz w:val="24"/>
          <w:szCs w:val="24"/>
          <w:lang w:val="en-US"/>
        </w:rPr>
        <w:t>: The final payment for the Goods (the Goods consignment) shall be made within 30 (thirty) calendar days from the date of signing of the Goods (the Goods consignment) Acceptance Act by the parties on the basis of the invoice issued by the Supplier.</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Place and conditions of delivery of the Goods (Incoterms 2010)</w:t>
      </w:r>
      <w:r>
        <w:rPr>
          <w:rFonts w:ascii="Times New Roman" w:hAnsi="Times New Roman" w:cs="Times New Roman"/>
          <w:sz w:val="24"/>
          <w:szCs w:val="24"/>
          <w:lang w:val="en-US"/>
        </w:rPr>
        <w:t>: DAR station Zabaikalsk of Trans-Baikal railway, DAP station Nakhodka-</w:t>
      </w:r>
      <w:proofErr w:type="spellStart"/>
      <w:r>
        <w:rPr>
          <w:rFonts w:ascii="Times New Roman" w:hAnsi="Times New Roman" w:cs="Times New Roman"/>
          <w:sz w:val="24"/>
          <w:szCs w:val="24"/>
          <w:lang w:val="en-US"/>
        </w:rPr>
        <w:t>Vostochnaya</w:t>
      </w:r>
      <w:proofErr w:type="spellEnd"/>
      <w:r>
        <w:rPr>
          <w:rFonts w:ascii="Times New Roman" w:hAnsi="Times New Roman" w:cs="Times New Roman"/>
          <w:sz w:val="24"/>
          <w:szCs w:val="24"/>
          <w:lang w:val="en-US"/>
        </w:rPr>
        <w:t xml:space="preserve"> of Far-Eastern railway.</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Acceptance of the quality of containers</w:t>
      </w:r>
      <w:r>
        <w:rPr>
          <w:rFonts w:ascii="Times New Roman" w:hAnsi="Times New Roman" w:cs="Times New Roman"/>
          <w:sz w:val="24"/>
          <w:szCs w:val="24"/>
          <w:lang w:val="en-US"/>
        </w:rPr>
        <w:t>:  shall be carried out by representatives of the Buyer at the depot of Ningbo, People's Republic of China.</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Free storage time for the Goods</w:t>
      </w:r>
      <w:r>
        <w:rPr>
          <w:rFonts w:ascii="Times New Roman" w:hAnsi="Times New Roman" w:cs="Times New Roman"/>
          <w:sz w:val="24"/>
          <w:szCs w:val="24"/>
          <w:lang w:val="en-US"/>
        </w:rPr>
        <w:t xml:space="preserve">: 120 (one hundred twenty) calendar days in the warehouse/container site of the </w:t>
      </w:r>
      <w:r w:rsidR="00B7251C">
        <w:rPr>
          <w:rFonts w:ascii="Times New Roman" w:hAnsi="Times New Roman" w:cs="Times New Roman"/>
          <w:sz w:val="24"/>
          <w:szCs w:val="24"/>
          <w:lang w:val="en-US"/>
        </w:rPr>
        <w:t>Supplier from</w:t>
      </w:r>
      <w:r>
        <w:rPr>
          <w:rFonts w:ascii="Times New Roman" w:hAnsi="Times New Roman" w:cs="Times New Roman"/>
          <w:sz w:val="24"/>
          <w:szCs w:val="24"/>
          <w:lang w:val="en-US"/>
        </w:rPr>
        <w:t xml:space="preserve"> the date of the Supplier's notification of the Buyer about the readiness of the Goods for shipment. After the expiration of the free storage time in the warehouse/container site, the cost per 1 item of the 40-foot containers is 2 USD. </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Delivery time of the Goods</w:t>
      </w:r>
      <w:r>
        <w:rPr>
          <w:rFonts w:ascii="Times New Roman" w:hAnsi="Times New Roman" w:cs="Times New Roman"/>
          <w:sz w:val="24"/>
          <w:szCs w:val="24"/>
          <w:lang w:val="en-US"/>
        </w:rPr>
        <w:t>: from the date of signing the contract up to December 31, 2018 and including.</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Term of the Contract</w:t>
      </w:r>
      <w:r>
        <w:rPr>
          <w:rFonts w:ascii="Times New Roman" w:hAnsi="Times New Roman" w:cs="Times New Roman"/>
          <w:sz w:val="24"/>
          <w:szCs w:val="24"/>
          <w:lang w:val="en-US"/>
        </w:rPr>
        <w:t>: from the date of signing the contract and up to December 31, 2018 and including; and, insofar as the mutual financial settlements are concerned, until the moment the parties fully meet their obligations under the contract.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lastRenderedPageBreak/>
        <w:t>Guarantee of quality for the Goods</w:t>
      </w:r>
      <w:r>
        <w:rPr>
          <w:rFonts w:ascii="Times New Roman" w:hAnsi="Times New Roman" w:cs="Times New Roman"/>
          <w:sz w:val="24"/>
          <w:szCs w:val="24"/>
          <w:lang w:val="en-US"/>
        </w:rPr>
        <w:t>: 24 (twenty four)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Guarantee for paintwork:</w:t>
      </w:r>
      <w:r>
        <w:rPr>
          <w:rFonts w:ascii="Times New Roman" w:hAnsi="Times New Roman" w:cs="Times New Roman"/>
          <w:sz w:val="24"/>
          <w:szCs w:val="24"/>
          <w:lang w:val="en-US"/>
        </w:rPr>
        <w:t xml:space="preserve"> 60 (sixty)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pPr>
        <w:spacing w:after="160" w:line="259" w:lineRule="auto"/>
        <w:rPr>
          <w:rFonts w:ascii="Times New Roman" w:eastAsia="Times New Roman" w:hAnsi="Times New Roman" w:cs="Times New Roman"/>
          <w:sz w:val="24"/>
          <w:szCs w:val="24"/>
          <w:lang w:val="en-GB"/>
        </w:rPr>
      </w:pPr>
      <w:r w:rsidRPr="00E25835">
        <w:rPr>
          <w:rFonts w:ascii="Times New Roman" w:eastAsia="Times New Roman" w:hAnsi="Times New Roman" w:cs="Times New Roman"/>
          <w:sz w:val="24"/>
          <w:szCs w:val="24"/>
          <w:lang w:val="en-GB"/>
        </w:rPr>
        <w:br w:type="page"/>
      </w:r>
    </w:p>
    <w:p w:rsidR="00E25835" w:rsidRPr="00E25835" w:rsidRDefault="00E25835" w:rsidP="00E25835">
      <w:pPr>
        <w:spacing w:after="0" w:line="240" w:lineRule="auto"/>
        <w:jc w:val="both"/>
        <w:rPr>
          <w:rFonts w:ascii="Times New Roman" w:eastAsia="Times New Roman" w:hAnsi="Times New Roman" w:cs="Times New Roman"/>
          <w:sz w:val="24"/>
          <w:szCs w:val="24"/>
          <w:lang w:val="en-GB"/>
        </w:rPr>
      </w:pPr>
    </w:p>
    <w:tbl>
      <w:tblPr>
        <w:tblW w:w="4762" w:type="pct"/>
        <w:jc w:val="center"/>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9"/>
        <w:gridCol w:w="5945"/>
      </w:tblGrid>
      <w:tr w:rsidR="003926E0" w:rsidTr="00E25835">
        <w:trPr>
          <w:jc w:val="center"/>
        </w:trPr>
        <w:tc>
          <w:tcPr>
            <w:tcW w:w="5000" w:type="pct"/>
            <w:gridSpan w:val="2"/>
            <w:tcBorders>
              <w:top w:val="single" w:sz="4" w:space="0" w:color="auto"/>
            </w:tcBorders>
            <w:vAlign w:val="center"/>
          </w:tcPr>
          <w:p w:rsidR="00E25835" w:rsidRDefault="00E25835" w:rsidP="00E25835">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Lot № 4</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Subject of the Contract:</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sidRPr="00CA64EC">
              <w:rPr>
                <w:rFonts w:ascii="Times New Roman" w:hAnsi="Times New Roman" w:cs="Times New Roman"/>
                <w:sz w:val="24"/>
                <w:szCs w:val="24"/>
                <w:lang w:val="en-US"/>
              </w:rPr>
              <w:t>Supply of 600 items of 40-foot universal containers</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Initial (maximum) contract price:</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2 446 800.00 (two million four hundred forty-six thousand eight hundred) USD 00 cents excluding VAT.</w:t>
            </w:r>
          </w:p>
        </w:tc>
      </w:tr>
    </w:tbl>
    <w:p w:rsidR="00E25835" w:rsidRPr="00E25835" w:rsidRDefault="00E25835" w:rsidP="00E25835">
      <w:pPr>
        <w:suppressAutoHyphens/>
        <w:spacing w:after="0" w:line="240" w:lineRule="auto"/>
        <w:ind w:firstLine="708"/>
        <w:jc w:val="both"/>
        <w:rPr>
          <w:rFonts w:ascii="Times New Roman" w:eastAsia="Times New Roman" w:hAnsi="Times New Roman" w:cs="Times New Roman"/>
          <w:bCs/>
          <w:sz w:val="24"/>
          <w:szCs w:val="24"/>
          <w:lang w:val="en-GB"/>
        </w:rPr>
      </w:pP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4.1. The deadline for submitting a bid (bids) for participating in Request for Proposals according to the Procurement Documentation is May 25, 2018 14:00.</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bCs/>
          <w:sz w:val="24"/>
          <w:szCs w:val="24"/>
          <w:lang w:val="en-GB"/>
        </w:rPr>
      </w:pP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 xml:space="preserve">4.2. The following bid (bids) </w:t>
      </w:r>
      <w:proofErr w:type="gramStart"/>
      <w:r>
        <w:rPr>
          <w:rFonts w:ascii="Times New Roman" w:eastAsia="Times New Roman" w:hAnsi="Times New Roman" w:cs="Times New Roman"/>
          <w:bCs/>
          <w:sz w:val="24"/>
          <w:szCs w:val="24"/>
          <w:lang w:val="en-US"/>
        </w:rPr>
        <w:t>has(</w:t>
      </w:r>
      <w:proofErr w:type="gramEnd"/>
      <w:r>
        <w:rPr>
          <w:rFonts w:ascii="Times New Roman" w:eastAsia="Times New Roman" w:hAnsi="Times New Roman" w:cs="Times New Roman"/>
          <w:bCs/>
          <w:sz w:val="24"/>
          <w:szCs w:val="24"/>
          <w:lang w:val="en-US"/>
        </w:rPr>
        <w:t xml:space="preserve">have) been received by the deadline established in the Procurement Documentation. </w:t>
      </w:r>
    </w:p>
    <w:p w:rsidR="00E25835" w:rsidRPr="00E25835" w:rsidRDefault="00E25835" w:rsidP="00E25835">
      <w:pPr>
        <w:spacing w:after="0" w:line="240" w:lineRule="auto"/>
        <w:ind w:firstLine="709"/>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US"/>
        </w:rPr>
        <w:t>4.3. Under sub-clause 1 clause 2.9.11 of the Procurement Documentation, Request for Proposals № ZPe-CKPRK-18-0031 shall be considered failed (no bids have been submitted for participation in Request for Proposals).</w:t>
      </w:r>
    </w:p>
    <w:p w:rsidR="00E25835" w:rsidRPr="00E25835" w:rsidRDefault="00E25835" w:rsidP="00E25835">
      <w:pPr>
        <w:spacing w:after="0" w:line="240" w:lineRule="auto"/>
        <w:jc w:val="both"/>
        <w:rPr>
          <w:rFonts w:ascii="Times New Roman" w:eastAsia="Times New Roman" w:hAnsi="Times New Roman" w:cs="Times New Roman"/>
          <w:sz w:val="24"/>
          <w:szCs w:val="24"/>
          <w:lang w:val="en-GB"/>
        </w:rPr>
      </w:pPr>
    </w:p>
    <w:tbl>
      <w:tblPr>
        <w:tblW w:w="4762" w:type="pct"/>
        <w:jc w:val="center"/>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9"/>
        <w:gridCol w:w="5945"/>
      </w:tblGrid>
      <w:tr w:rsidR="003926E0" w:rsidTr="00E25835">
        <w:trPr>
          <w:jc w:val="center"/>
        </w:trPr>
        <w:tc>
          <w:tcPr>
            <w:tcW w:w="5000" w:type="pct"/>
            <w:gridSpan w:val="2"/>
            <w:tcBorders>
              <w:top w:val="single" w:sz="4" w:space="0" w:color="auto"/>
            </w:tcBorders>
            <w:vAlign w:val="center"/>
          </w:tcPr>
          <w:p w:rsidR="00E25835" w:rsidRDefault="00E25835" w:rsidP="00E25835">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Lot № 5</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Subject of the Contract:</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sidRPr="00CA64EC">
              <w:rPr>
                <w:rFonts w:ascii="Times New Roman" w:hAnsi="Times New Roman" w:cs="Times New Roman"/>
                <w:sz w:val="24"/>
                <w:szCs w:val="24"/>
                <w:lang w:val="en-US"/>
              </w:rPr>
              <w:t>Supply of 2300 items of 20-foot containers</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Initial (maximum) contract price:</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5 382 000.00 (five million three hundred eighty-two thousand) USD 00 cents excluding VAT.</w:t>
            </w:r>
          </w:p>
        </w:tc>
      </w:tr>
    </w:tbl>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5.1. The deadline for submitting a bid (bids) for participating in Request for Proposals according to the Procurement Documentation is May 25, 2018 14:00.</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 xml:space="preserve">5.2. The following bid (bids) </w:t>
      </w:r>
      <w:proofErr w:type="gramStart"/>
      <w:r>
        <w:rPr>
          <w:rFonts w:ascii="Times New Roman" w:eastAsia="Times New Roman" w:hAnsi="Times New Roman" w:cs="Times New Roman"/>
          <w:bCs/>
          <w:sz w:val="24"/>
          <w:szCs w:val="24"/>
          <w:lang w:val="en-US"/>
        </w:rPr>
        <w:t>has(</w:t>
      </w:r>
      <w:proofErr w:type="gramEnd"/>
      <w:r>
        <w:rPr>
          <w:rFonts w:ascii="Times New Roman" w:eastAsia="Times New Roman" w:hAnsi="Times New Roman" w:cs="Times New Roman"/>
          <w:bCs/>
          <w:sz w:val="24"/>
          <w:szCs w:val="24"/>
          <w:lang w:val="en-US"/>
        </w:rPr>
        <w:t xml:space="preserve">have) been received by the deadline established in the Procurement Documentation: </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 xml:space="preserve">Bid № 1 </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5388" w:type="dxa"/>
            <w:gridSpan w:val="3"/>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FC10F3"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r>
      <w:tr w:rsidR="003926E0"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t>SME status:</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 xml:space="preserve"> 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847066</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24.05.2018 04:46</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5 382 000.00 (five million three hundred eighty-two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simple partnership agreement (a copy of joint venture agreement) (shall be submitted if several legal 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by one legal entity</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record/decision or other document on the appointment of an authorized person entitled to act on behalf of the bidder, </w:t>
            </w:r>
            <w:r>
              <w:rPr>
                <w:rFonts w:ascii="Times New Roman" w:hAnsi="Times New Roman" w:cs="Times New Roman"/>
                <w:sz w:val="24"/>
                <w:szCs w:val="24"/>
                <w:lang w:val="en-US"/>
              </w:rPr>
              <w:lastRenderedPageBreak/>
              <w:t xml:space="preserve">including to make deals in due course on behalf of the bidder without power of attorney, by the authorized governing bodies of the bidder (copies of documents shall be certified by signature and seal (if any) of the bidder). </w:t>
            </w:r>
          </w:p>
          <w:p w:rsidR="00E25835" w:rsidRPr="00E25835" w:rsidRDefault="00E25835" w:rsidP="00E25835">
            <w:pPr>
              <w:spacing w:after="0" w:line="240" w:lineRule="auto"/>
              <w:jc w:val="both"/>
              <w:rPr>
                <w:rFonts w:ascii="Times New Roman" w:hAnsi="Times New Roman" w:cs="Times New Roman"/>
                <w:sz w:val="24"/>
                <w:szCs w:val="24"/>
                <w:lang w:val="en-GB"/>
              </w:rPr>
            </w:pPr>
            <w:r w:rsidRPr="0013673A">
              <w:rPr>
                <w:rFonts w:ascii="Times New Roman" w:hAnsi="Times New Roman" w:cs="Times New Roman"/>
                <w:sz w:val="24"/>
                <w:szCs w:val="24"/>
                <w:lang w:val="en-US"/>
              </w:rPr>
              <w:t>If the submitted document does not contain the term of powers of such  officials, the Charter of the bidder shall be additionally submitted</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the passport certified by the signature of the 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on behalf of a legal entity</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8.</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annual accounting (financial) statements, namely: balance sheets and financial reports for one last closed reporting period (fiscal year 2017). If there are no accounting (financial) statements, the bidder shall submit the explanatory letter specifying the reason </w:t>
            </w:r>
            <w:r w:rsidR="0071441E">
              <w:rPr>
                <w:rFonts w:ascii="Times New Roman" w:hAnsi="Times New Roman" w:cs="Times New Roman"/>
                <w:sz w:val="24"/>
                <w:szCs w:val="24"/>
                <w:lang w:val="en-US"/>
              </w:rPr>
              <w:t xml:space="preserve">for absence of such documents. </w:t>
            </w:r>
            <w:r>
              <w:rPr>
                <w:rFonts w:ascii="Times New Roman" w:hAnsi="Times New Roman" w:cs="Times New Roman"/>
                <w:sz w:val="24"/>
                <w:szCs w:val="24"/>
                <w:lang w:val="en-US"/>
              </w:rPr>
              <w:t>Any legal entity and/or individual acting on the side of one bidder shall submit a copy of the document. This requirement does not apply to a bidder who is not a resident of the Russian Federation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9.</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to certify compliance with the requirements specified in item "a" sub-clause 2.1.1 of the Procurement Documentation, the bidder who is a resident of the Russian Federation shall check whether the bidder has tax debts in amount of more than 1000 rubles and check the tax reporting submitted by the bidder on the official website of the Federal tax service of the Russian Federation (</w:t>
            </w:r>
            <w:hyperlink r:id="rId21"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 If there is data on failure to discharge liabilities to the Federal tax service of the Russian Federation, the bidder shall submit documents certifying the discharge of liabilities as part of the bid (copies of payment orders certified by the bank, acts of reconciliation with th</w:t>
            </w:r>
            <w:r w:rsidR="0071441E">
              <w:rPr>
                <w:rFonts w:ascii="Times New Roman" w:hAnsi="Times New Roman" w:cs="Times New Roman"/>
                <w:sz w:val="24"/>
                <w:szCs w:val="24"/>
                <w:lang w:val="en-US"/>
              </w:rPr>
              <w:t>e mark of tax authority, etc.).</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On the day of bid processing, the organizer checks whether the 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p>
        </w:tc>
        <w:tc>
          <w:tcPr>
            <w:tcW w:w="1397" w:type="dxa"/>
            <w:vAlign w:val="center"/>
          </w:tcPr>
          <w:p w:rsidR="00E25835" w:rsidRPr="0071441E"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Pr="0071441E"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10.</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including ones on non-suspension of operations of the bidder who is a resident of the Russian Federation under administrative procedure, the bidder shall check whether there are enforcement proceedings initiated against the </w:t>
            </w:r>
            <w:r>
              <w:rPr>
                <w:rFonts w:ascii="Times New Roman" w:hAnsi="Times New Roman" w:cs="Times New Roman"/>
                <w:sz w:val="24"/>
                <w:szCs w:val="24"/>
                <w:lang w:val="en-US"/>
              </w:rPr>
              <w:lastRenderedPageBreak/>
              <w:t xml:space="preserve">bidder on the official website of the Federal Bailiffs Service of the Russian Federation (http://fssprus.ru/iss/ip) and check the data in the Unified Federal Register of legally significant data about the facts of the activities of legal entities </w:t>
            </w:r>
            <w:hyperlink r:id="rId22" w:history="1">
              <w:r w:rsidRPr="00852CD3">
                <w:rPr>
                  <w:rStyle w:val="ad"/>
                  <w:rFonts w:ascii="Times New Roman" w:hAnsi="Times New Roman" w:cs="Times New Roman"/>
                  <w:sz w:val="24"/>
                  <w:szCs w:val="24"/>
                  <w:lang w:val="en-US"/>
                </w:rPr>
                <w:t>http://www.fedresurs.ru/companies/IsSearching</w:t>
              </w:r>
            </w:hyperlink>
            <w:r>
              <w:rPr>
                <w:rFonts w:ascii="Times New Roman" w:hAnsi="Times New Roman" w:cs="Times New Roman"/>
                <w:sz w:val="24"/>
                <w:szCs w:val="24"/>
                <w:lang w:val="en-US"/>
              </w:rPr>
              <w:t>.</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termination of enforcement proceedings certified by the bidder, etc.). On the day of bid processing, the organizer checks whether the official website of the Federal Bailiffs Service of the Russian Federation (tab "enforcement proceedings database") and the Unified Federal Register of legally significant data about the facts of the activities of legal entities (tab "registers") contains the data on enforcement proceedings and/or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Default="00E25835" w:rsidP="00E25835">
      <w:pPr>
        <w:suppressAutoHyphens/>
        <w:spacing w:after="0" w:line="240" w:lineRule="auto"/>
        <w:ind w:firstLine="708"/>
        <w:jc w:val="both"/>
        <w:rPr>
          <w:rFonts w:ascii="Times New Roman" w:eastAsia="Times New Roman" w:hAnsi="Times New Roman" w:cs="Times New Roman"/>
          <w:sz w:val="24"/>
          <w:szCs w:val="24"/>
        </w:rPr>
      </w:pPr>
    </w:p>
    <w:p w:rsidR="00E25835" w:rsidRDefault="00E25835" w:rsidP="00E25835">
      <w:pPr>
        <w:suppressAutoHyphens/>
        <w:spacing w:after="0" w:line="240" w:lineRule="auto"/>
        <w:ind w:firstLine="708"/>
        <w:jc w:val="both"/>
        <w:rPr>
          <w:rFonts w:ascii="Times New Roman" w:eastAsia="Times New Roman" w:hAnsi="Times New Roman" w:cs="Times New Roman"/>
          <w:sz w:val="24"/>
          <w:szCs w:val="24"/>
        </w:rPr>
      </w:pPr>
    </w:p>
    <w:p w:rsidR="00E25835" w:rsidRDefault="00E25835" w:rsidP="00E25835">
      <w:pPr>
        <w:suppressAutoHyphens/>
        <w:spacing w:after="0" w:line="240" w:lineRule="auto"/>
        <w:ind w:firstLine="708"/>
        <w:jc w:val="both"/>
        <w:rPr>
          <w:rFonts w:ascii="Times New Roman" w:eastAsia="Times New Roman" w:hAnsi="Times New Roman" w:cs="Times New Roman"/>
          <w:sz w:val="24"/>
          <w:szCs w:val="24"/>
        </w:rPr>
      </w:pPr>
    </w:p>
    <w:p w:rsidR="00E25835" w:rsidRDefault="00E25835" w:rsidP="00E25835">
      <w:pPr>
        <w:suppressAutoHyphens/>
        <w:spacing w:after="0" w:line="240" w:lineRule="auto"/>
        <w:ind w:firstLine="708"/>
        <w:jc w:val="both"/>
        <w:rPr>
          <w:rFonts w:ascii="Times New Roman" w:eastAsia="Times New Roman" w:hAnsi="Times New Roman" w:cs="Times New Roman"/>
          <w:sz w:val="24"/>
          <w:szCs w:val="24"/>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Pr="00552145"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Bid № 2</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5388" w:type="dxa"/>
            <w:gridSpan w:val="3"/>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t>SME status:</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 </w:t>
            </w:r>
            <w:r w:rsidRPr="000E63E6">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is a small enterprise</w:t>
            </w:r>
          </w:p>
          <w:p w:rsidR="00E25835" w:rsidRPr="00E25835" w:rsidRDefault="00E25835" w:rsidP="00E25835">
            <w:pPr>
              <w:spacing w:after="0" w:line="240" w:lineRule="auto"/>
              <w:rPr>
                <w:rFonts w:ascii="Times New Roman" w:hAnsi="Times New Roman" w:cs="Times New Roman"/>
                <w:i/>
                <w:sz w:val="24"/>
                <w:szCs w:val="24"/>
                <w:lang w:val="en-GB"/>
              </w:rPr>
            </w:pPr>
            <w:r w:rsidRPr="000E63E6">
              <w:rPr>
                <w:rFonts w:ascii="Times New Roman" w:hAnsi="Times New Roman" w:cs="Times New Roman"/>
                <w:b/>
                <w:sz w:val="24"/>
                <w:szCs w:val="24"/>
                <w:lang w:val="en-US"/>
              </w:rPr>
              <w:lastRenderedPageBreak/>
              <w:t>DG ORDEREASY LTD</w:t>
            </w:r>
            <w:r w:rsidRPr="000E63E6">
              <w:rPr>
                <w:rFonts w:ascii="Times New Roman" w:hAnsi="Times New Roman" w:cs="Times New Roman"/>
                <w:sz w:val="24"/>
                <w:szCs w:val="24"/>
                <w:lang w:val="en-US"/>
              </w:rPr>
              <w:t xml:space="preserve"> is 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lastRenderedPageBreak/>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849780</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25.05.2018 12:48</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5 382 000.00 (five million three hundred eighty-two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i/>
                <w:sz w:val="24"/>
                <w:lang w:val="en-GB"/>
              </w:rPr>
            </w:pPr>
            <w:r w:rsidRPr="000E63E6">
              <w:rPr>
                <w:rFonts w:ascii="Times New Roman" w:hAnsi="Times New Roman" w:cs="Times New Roman"/>
                <w:sz w:val="24"/>
                <w:szCs w:val="24"/>
                <w:lang w:val="en-US"/>
              </w:rPr>
              <w:t xml:space="preserve">DG ORDEREASY LTD </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simple partnership agreement (a copy of joint venture agreement) (shall be submitted if several legal 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record/decision or other document on the appointment of an authorized person entitled to act on behalf of the bidder, including to make deals in due course on behalf of the bidder without power of attorney, by the authorized governing bodies of the bidder (copies of documents shall be certified by signature and seal (if any) of the bidder).</w:t>
            </w:r>
          </w:p>
          <w:p w:rsidR="00E25835" w:rsidRPr="00E25835" w:rsidRDefault="00E25835" w:rsidP="00E25835">
            <w:pPr>
              <w:spacing w:after="0" w:line="240" w:lineRule="auto"/>
              <w:jc w:val="both"/>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 If the submitted document does not contain the term of powers of such  officials, the Charter of the bidder shall be additionally submitted</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cs="Times New Roman"/>
                <w:sz w:val="24"/>
                <w:szCs w:val="24"/>
                <w:lang w:val="en-GB"/>
              </w:rPr>
            </w:pPr>
            <w:r w:rsidRPr="00D065E9">
              <w:rPr>
                <w:rFonts w:ascii="Times New Roman" w:hAnsi="Times New Roman" w:cs="Times New Roman"/>
                <w:sz w:val="24"/>
                <w:szCs w:val="24"/>
                <w:lang w:val="en-US"/>
              </w:rPr>
              <w:t>DG ORDEREASY LTD</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signed by the Director General</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the passport certified by the signature of the 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on behalf of legal entities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8.</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proofErr w:type="gramStart"/>
            <w:r>
              <w:rPr>
                <w:rFonts w:ascii="Times New Roman" w:hAnsi="Times New Roman" w:cs="Times New Roman"/>
                <w:sz w:val="24"/>
                <w:szCs w:val="24"/>
                <w:lang w:val="en-US"/>
              </w:rPr>
              <w:t>annual</w:t>
            </w:r>
            <w:proofErr w:type="gramEnd"/>
            <w:r>
              <w:rPr>
                <w:rFonts w:ascii="Times New Roman" w:hAnsi="Times New Roman" w:cs="Times New Roman"/>
                <w:sz w:val="24"/>
                <w:szCs w:val="24"/>
                <w:lang w:val="en-US"/>
              </w:rPr>
              <w:t xml:space="preserve"> accounting (financial) statements, namely: balance sheets and financial reports for one last closed reporting period (fiscal year 2017).</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If there are no accounting (financial) statements, the bidder shall submit the explanatory letter specifying the reason for absence of s</w:t>
            </w:r>
            <w:r w:rsidR="0071441E">
              <w:rPr>
                <w:rFonts w:ascii="Times New Roman" w:hAnsi="Times New Roman" w:cs="Times New Roman"/>
                <w:sz w:val="24"/>
                <w:szCs w:val="24"/>
                <w:lang w:val="en-US"/>
              </w:rPr>
              <w:t xml:space="preserve">uch documents. </w:t>
            </w:r>
            <w:r>
              <w:rPr>
                <w:rFonts w:ascii="Times New Roman" w:hAnsi="Times New Roman" w:cs="Times New Roman"/>
                <w:sz w:val="24"/>
                <w:szCs w:val="24"/>
                <w:lang w:val="en-US"/>
              </w:rPr>
              <w:t xml:space="preserve">Any legal entity and/or individual acting on the side of one bidder shall submit a copy of the document. </w:t>
            </w:r>
          </w:p>
          <w:p w:rsidR="00E25835" w:rsidRPr="0071441E"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This requirement does not apply to a bidder who is not a resident of the Russian Federation</w:t>
            </w:r>
            <w:r w:rsidR="0071441E" w:rsidRPr="0071441E">
              <w:rPr>
                <w:rFonts w:ascii="Times New Roman" w:hAnsi="Times New Roman" w:cs="Times New Roman"/>
                <w:sz w:val="24"/>
                <w:szCs w:val="24"/>
                <w:lang w:val="en-GB"/>
              </w:rPr>
              <w:t>.</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5C4CFF">
              <w:rPr>
                <w:rFonts w:ascii="Times New Roman" w:hAnsi="Times New Roman" w:cs="Times New Roman"/>
                <w:sz w:val="24"/>
                <w:szCs w:val="24"/>
                <w:lang w:val="en-US"/>
              </w:rPr>
              <w:t xml:space="preserve">Con-servis, LLC </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not required for  </w:t>
            </w:r>
          </w:p>
          <w:p w:rsidR="00E25835" w:rsidRPr="00E25835" w:rsidRDefault="00E25835" w:rsidP="00E25835">
            <w:pPr>
              <w:spacing w:after="0" w:line="240" w:lineRule="auto"/>
              <w:rPr>
                <w:rFonts w:ascii="Times New Roman" w:hAnsi="Times New Roman" w:cs="Times New Roman"/>
                <w:sz w:val="24"/>
                <w:szCs w:val="24"/>
                <w:lang w:val="en-GB"/>
              </w:rPr>
            </w:pPr>
            <w:r w:rsidRPr="00D065E9">
              <w:rPr>
                <w:rFonts w:ascii="Times New Roman" w:hAnsi="Times New Roman" w:cs="Times New Roman"/>
                <w:sz w:val="24"/>
                <w:szCs w:val="24"/>
                <w:lang w:val="en-US"/>
              </w:rPr>
              <w:t xml:space="preserve">DG ORDEREASY LTD that is non-resident </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9.</w:t>
            </w:r>
          </w:p>
        </w:tc>
        <w:tc>
          <w:tcPr>
            <w:tcW w:w="5922" w:type="dxa"/>
            <w:gridSpan w:val="2"/>
          </w:tcPr>
          <w:p w:rsidR="00E25835" w:rsidRPr="0071441E"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"a" sub-clause 2.1.1 of the Procurement Documentation, the bidder who is a resident of the Russian Federation shall check whether the bidder has tax debts in </w:t>
            </w:r>
            <w:r>
              <w:rPr>
                <w:rFonts w:ascii="Times New Roman" w:hAnsi="Times New Roman" w:cs="Times New Roman"/>
                <w:sz w:val="24"/>
                <w:szCs w:val="24"/>
                <w:lang w:val="en-US"/>
              </w:rPr>
              <w:lastRenderedPageBreak/>
              <w:t>amount of more than 1000 rubles and check the tax reporting submitted by the bidder on the official website of the Federal tax service of the Russian Federation (</w:t>
            </w:r>
            <w:hyperlink r:id="rId23"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 If there is data on failure to discharge liabilities to the Federal tax service of the Russian Federation, the bidder shall submit documents certifying the discharge of liabilities as part of the bid (copies of payment orders certified by the bank, acts of reconciliation with the mark of tax authority, etc.). On the day of bid processing, the organizer checks whether the 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r w:rsidR="0071441E" w:rsidRPr="0071441E">
              <w:rPr>
                <w:rFonts w:ascii="Times New Roman" w:hAnsi="Times New Roman" w:cs="Times New Roman"/>
                <w:sz w:val="24"/>
                <w:szCs w:val="24"/>
                <w:lang w:val="en-GB"/>
              </w:rPr>
              <w:t>.</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official website of the Federal Tax Service of the </w:t>
            </w:r>
            <w:r>
              <w:rPr>
                <w:rFonts w:ascii="Times New Roman" w:hAnsi="Times New Roman" w:cs="Times New Roman"/>
                <w:sz w:val="24"/>
                <w:szCs w:val="24"/>
                <w:lang w:val="en-US"/>
              </w:rPr>
              <w:lastRenderedPageBreak/>
              <w:t>Russian Federation does not contain the data on tax debts of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10.</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including ones on non-suspension of operations of the bidder who is a resident of the Russian Federation under administrative procedure, the bidder shall check whether there are enforcement proceedings initiated against the bidder on the official website of the Federal Bailiffs Service of the Russian Federation (http://fssprus.ru/iss/ip) and check the data in the Unified Federal Register of legally significant data about the facts of the activities of legal entities </w:t>
            </w:r>
            <w:hyperlink r:id="rId24" w:history="1">
              <w:r w:rsidRPr="00852CD3">
                <w:rPr>
                  <w:rStyle w:val="ad"/>
                  <w:rFonts w:ascii="Times New Roman" w:hAnsi="Times New Roman" w:cs="Times New Roman"/>
                  <w:sz w:val="24"/>
                  <w:szCs w:val="24"/>
                  <w:lang w:val="en-US"/>
                </w:rPr>
                <w:t>http://www.fedresurs.ru/companies/IsSearching</w:t>
              </w:r>
            </w:hyperlink>
            <w:r w:rsidR="0071441E">
              <w:rPr>
                <w:rFonts w:ascii="Times New Roman" w:hAnsi="Times New Roman" w:cs="Times New Roman"/>
                <w:sz w:val="24"/>
                <w:szCs w:val="24"/>
                <w:lang w:val="en-US"/>
              </w:rPr>
              <w:t>.</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termination of enforcement proceedings certified by the bidder, etc.). On the day of bid processing, the organizer checks whether the official website of the Federal Bailiffs Service of the Russian Federation (tab "enforcement proceedings database") and the Unified Federal Register of legally significant data about the facts of the activities of legal entities (tab "registers") contains the data on enforcement proceedings and/or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The official website of the Federal Bailiffs Service of the Russian Federation does not contain the data on enforcement proceedings initiated against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w:t>
            </w:r>
            <w:r>
              <w:rPr>
                <w:rFonts w:ascii="Times New Roman" w:hAnsi="Times New Roman" w:cs="Times New Roman"/>
                <w:sz w:val="24"/>
                <w:szCs w:val="24"/>
                <w:lang w:val="en-US"/>
              </w:rPr>
              <w:lastRenderedPageBreak/>
              <w:t xml:space="preserve">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Default="00E25835" w:rsidP="00E25835">
      <w:pPr>
        <w:spacing w:after="0" w:line="240" w:lineRule="auto"/>
        <w:ind w:firstLine="709"/>
        <w:jc w:val="both"/>
        <w:rPr>
          <w:rFonts w:ascii="Times New Roman" w:hAnsi="Times New Roman" w:cs="Times New Roman"/>
          <w:sz w:val="24"/>
          <w:szCs w:val="24"/>
        </w:rPr>
      </w:pPr>
    </w:p>
    <w:p w:rsidR="00E25835" w:rsidRPr="00E25835" w:rsidRDefault="00E25835" w:rsidP="00E25835">
      <w:pPr>
        <w:spacing w:after="0" w:line="240" w:lineRule="auto"/>
        <w:ind w:firstLine="709"/>
        <w:jc w:val="both"/>
        <w:rPr>
          <w:rFonts w:ascii="Times New Roman" w:hAnsi="Times New Roman" w:cs="Times New Roman"/>
          <w:bCs/>
          <w:sz w:val="24"/>
          <w:szCs w:val="24"/>
          <w:lang w:val="en-GB"/>
        </w:rPr>
      </w:pPr>
      <w:r>
        <w:rPr>
          <w:rFonts w:ascii="Times New Roman" w:hAnsi="Times New Roman" w:cs="Times New Roman"/>
          <w:sz w:val="24"/>
          <w:szCs w:val="24"/>
          <w:lang w:val="en-US"/>
        </w:rPr>
        <w:t>5.3. Based on the analysis of the list of documents the bidder(s) has submitted as part of the bid(s), the following decisions have been made:</w:t>
      </w:r>
    </w:p>
    <w:p w:rsidR="00E25835" w:rsidRPr="00E25835" w:rsidRDefault="00E25835" w:rsidP="00E25835">
      <w:pPr>
        <w:spacing w:after="0" w:line="240" w:lineRule="auto"/>
        <w:ind w:firstLine="709"/>
        <w:jc w:val="both"/>
        <w:rPr>
          <w:rFonts w:ascii="Times New Roman" w:hAnsi="Times New Roman" w:cs="Times New Roman"/>
          <w:bCs/>
          <w:sz w:val="24"/>
          <w:szCs w:val="24"/>
          <w:lang w:val="en-GB"/>
        </w:rPr>
      </w:pPr>
    </w:p>
    <w:tbl>
      <w:tblPr>
        <w:tblStyle w:val="1"/>
        <w:tblW w:w="9634" w:type="dxa"/>
        <w:jc w:val="center"/>
        <w:tblLayout w:type="fixed"/>
        <w:tblLook w:val="04A0" w:firstRow="1" w:lastRow="0" w:firstColumn="1" w:lastColumn="0" w:noHBand="0" w:noVBand="1"/>
      </w:tblPr>
      <w:tblGrid>
        <w:gridCol w:w="988"/>
        <w:gridCol w:w="5816"/>
        <w:gridCol w:w="2830"/>
      </w:tblGrid>
      <w:tr w:rsidR="003926E0" w:rsidTr="00E25835">
        <w:trPr>
          <w:jc w:val="center"/>
        </w:trPr>
        <w:tc>
          <w:tcPr>
            <w:tcW w:w="988" w:type="dxa"/>
          </w:tcPr>
          <w:p w:rsidR="00E25835" w:rsidRPr="00C030AF" w:rsidRDefault="00E25835" w:rsidP="00E25835">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Bid </w:t>
            </w:r>
          </w:p>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5816" w:type="dxa"/>
          </w:tcPr>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(INN, KPP, OGRN/OGRNIP, address)</w:t>
            </w:r>
          </w:p>
        </w:tc>
        <w:tc>
          <w:tcPr>
            <w:tcW w:w="2830" w:type="dxa"/>
          </w:tcPr>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Decision</w:t>
            </w:r>
          </w:p>
        </w:tc>
      </w:tr>
      <w:tr w:rsidR="003926E0" w:rsidRPr="00A014C1" w:rsidTr="00E25835">
        <w:trPr>
          <w:jc w:val="center"/>
        </w:trPr>
        <w:tc>
          <w:tcPr>
            <w:tcW w:w="988" w:type="dxa"/>
            <w:vAlign w:val="center"/>
          </w:tcPr>
          <w:p w:rsidR="00E25835"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816" w:type="dxa"/>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requirements of the Procurement Documentation.</w:t>
            </w:r>
          </w:p>
        </w:tc>
      </w:tr>
      <w:tr w:rsidR="003926E0" w:rsidRPr="00A014C1" w:rsidTr="00E25835">
        <w:trPr>
          <w:jc w:val="center"/>
        </w:trPr>
        <w:tc>
          <w:tcPr>
            <w:tcW w:w="988" w:type="dxa"/>
            <w:vAlign w:val="center"/>
          </w:tcPr>
          <w:p w:rsidR="00E25835"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5816" w:type="dxa"/>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No.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requirements of the Procurement Documentation.</w:t>
            </w:r>
          </w:p>
        </w:tc>
      </w:tr>
    </w:tbl>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5.4.</w:t>
      </w:r>
      <w:r>
        <w:rPr>
          <w:rFonts w:ascii="Times New Roman" w:eastAsia="Times New Roman" w:hAnsi="Times New Roman" w:cs="Times New Roman"/>
          <w:color w:val="000000"/>
          <w:sz w:val="24"/>
          <w:szCs w:val="24"/>
          <w:lang w:val="en-US"/>
        </w:rPr>
        <w:t xml:space="preserve"> Based on the analysis of the documents submitted as part of the bid(s) and the customer's decision, the SWG submits the following proposals for consideration by the Tender Commission of the management apparatus of PJSC </w:t>
      </w:r>
      <w:proofErr w:type="spellStart"/>
      <w:r>
        <w:rPr>
          <w:rFonts w:ascii="Times New Roman" w:eastAsia="Times New Roman" w:hAnsi="Times New Roman" w:cs="Times New Roman"/>
          <w:color w:val="000000"/>
          <w:sz w:val="24"/>
          <w:szCs w:val="24"/>
          <w:lang w:val="en-US"/>
        </w:rPr>
        <w:t>TransContainer</w:t>
      </w:r>
      <w:proofErr w:type="spellEnd"/>
      <w:r>
        <w:rPr>
          <w:rFonts w:ascii="Times New Roman" w:eastAsia="Times New Roman" w:hAnsi="Times New Roman" w:cs="Times New Roman"/>
          <w:color w:val="000000"/>
          <w:sz w:val="24"/>
          <w:szCs w:val="24"/>
          <w:lang w:val="en-US"/>
        </w:rPr>
        <w:t>:</w:t>
      </w: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5.5.</w:t>
      </w:r>
      <w:r>
        <w:rPr>
          <w:rFonts w:ascii="Times New Roman" w:eastAsia="Times New Roman" w:hAnsi="Times New Roman" w:cs="Times New Roman"/>
          <w:color w:val="000000"/>
          <w:sz w:val="24"/>
          <w:szCs w:val="24"/>
          <w:lang w:val="en-US"/>
        </w:rPr>
        <w:t xml:space="preserve"> The following bidder(s) shall be allowed to participate in Request for Proposals:</w:t>
      </w: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543"/>
        <w:gridCol w:w="1843"/>
        <w:gridCol w:w="1701"/>
        <w:gridCol w:w="1701"/>
      </w:tblGrid>
      <w:tr w:rsidR="003926E0" w:rsidTr="00E25835">
        <w:trPr>
          <w:trHeight w:val="1088"/>
        </w:trPr>
        <w:tc>
          <w:tcPr>
            <w:tcW w:w="85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Bid №</w:t>
            </w:r>
          </w:p>
        </w:tc>
        <w:tc>
          <w:tcPr>
            <w:tcW w:w="3543" w:type="dxa"/>
            <w:vAlign w:val="center"/>
          </w:tcPr>
          <w:p w:rsidR="00E25835" w:rsidRPr="00E25835" w:rsidRDefault="00E25835" w:rsidP="00E25835">
            <w:pPr>
              <w:spacing w:after="0" w:line="240" w:lineRule="auto"/>
              <w:jc w:val="center"/>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eastAsia="Times New Roman" w:hAnsi="Times New Roman" w:cs="Times New Roman"/>
                <w:bCs/>
                <w:sz w:val="24"/>
                <w:szCs w:val="24"/>
                <w:lang w:val="en-US"/>
              </w:rPr>
              <w:t>(INN, KPP, OGRN/OGRNIP, address)</w:t>
            </w:r>
          </w:p>
        </w:tc>
        <w:tc>
          <w:tcPr>
            <w:tcW w:w="1843" w:type="dxa"/>
            <w:vAlign w:val="center"/>
          </w:tcPr>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hAnsi="Times New Roman" w:cs="Times New Roman"/>
                <w:bCs/>
                <w:sz w:val="24"/>
                <w:szCs w:val="24"/>
                <w:lang w:val="en-US"/>
              </w:rPr>
              <w:t>Tender price, exclusive of VAT</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 xml:space="preserve">Number of </w:t>
            </w:r>
            <w:r>
              <w:rPr>
                <w:rStyle w:val="af1"/>
                <w:rFonts w:ascii="Times New Roman" w:hAnsi="Times New Roman" w:cs="Times New Roman"/>
                <w:bCs/>
                <w:sz w:val="24"/>
                <w:szCs w:val="24"/>
              </w:rPr>
              <w:footnoteReference w:id="4"/>
            </w:r>
            <w:r>
              <w:rPr>
                <w:rFonts w:ascii="Times New Roman" w:hAnsi="Times New Roman" w:cs="Times New Roman"/>
                <w:bCs/>
                <w:sz w:val="24"/>
                <w:szCs w:val="24"/>
                <w:lang w:val="en-US"/>
              </w:rPr>
              <w:t>points</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Ranking number</w:t>
            </w:r>
          </w:p>
        </w:tc>
      </w:tr>
      <w:tr w:rsidR="003926E0" w:rsidTr="00E25835">
        <w:trPr>
          <w:trHeight w:val="836"/>
        </w:trPr>
        <w:tc>
          <w:tcPr>
            <w:tcW w:w="85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bCs/>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  </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t>5 382 000.00 (five million three hundred eighty-two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w:t>
            </w:r>
          </w:p>
        </w:tc>
      </w:tr>
      <w:tr w:rsidR="003926E0" w:rsidTr="00E25835">
        <w:trPr>
          <w:trHeight w:val="836"/>
        </w:trPr>
        <w:tc>
          <w:tcPr>
            <w:tcW w:w="85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lastRenderedPageBreak/>
              <w:t>2.</w:t>
            </w:r>
          </w:p>
        </w:tc>
        <w:tc>
          <w:tcPr>
            <w:tcW w:w="35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 10354512С</w:t>
            </w:r>
          </w:p>
          <w:p w:rsidR="00E25835" w:rsidRPr="00FC10F3" w:rsidRDefault="00E25835" w:rsidP="00E25835">
            <w:pPr>
              <w:spacing w:after="0" w:line="240" w:lineRule="auto"/>
              <w:rPr>
                <w:rFonts w:ascii="Times New Roman" w:hAnsi="Times New Roman" w:cs="Times New Roman"/>
                <w:bCs/>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t>5 382 000.00 (five million three hundred eighty-two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1.45</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r>
    </w:tbl>
    <w:p w:rsidR="00E25835" w:rsidRDefault="00E25835" w:rsidP="00E25835">
      <w:pPr>
        <w:spacing w:after="0" w:line="240" w:lineRule="auto"/>
        <w:ind w:firstLine="708"/>
        <w:jc w:val="both"/>
        <w:rPr>
          <w:rFonts w:ascii="Times New Roman" w:eastAsia="Times New Roman" w:hAnsi="Times New Roman" w:cs="Times New Roman"/>
          <w:sz w:val="24"/>
          <w:szCs w:val="24"/>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5.6. Under sub-clause 2.9.10 of the Procurement Documentation (at least two bidders shall be announced as the participants of Request for Proposals), Request for Proposals № ZPe-CKPRK-18-0031 for Lot No.5 shall be considered valid;</w:t>
      </w:r>
    </w:p>
    <w:p w:rsidR="00E25835" w:rsidRPr="00E25835" w:rsidRDefault="00E25835" w:rsidP="00E25835">
      <w:pPr>
        <w:spacing w:after="0" w:line="240" w:lineRule="auto"/>
        <w:ind w:firstLine="708"/>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5.7. In accordance with sub-clause 2.8.7 of the Procurement Documentation</w:t>
      </w:r>
      <w:proofErr w:type="gramStart"/>
      <w:r>
        <w:rPr>
          <w:rFonts w:ascii="Times New Roman" w:eastAsia="Times New Roman" w:hAnsi="Times New Roman" w:cs="Times New Roman"/>
          <w:sz w:val="24"/>
          <w:szCs w:val="24"/>
          <w:lang w:val="en-US"/>
        </w:rPr>
        <w:t>,</w:t>
      </w:r>
      <w:r w:rsidRPr="009A5CFF">
        <w:rPr>
          <w:rFonts w:ascii="Times New Roman" w:hAnsi="Times New Roman" w:cs="Times New Roman"/>
          <w:b/>
          <w:sz w:val="24"/>
          <w:szCs w:val="24"/>
          <w:lang w:val="en-US"/>
        </w:rPr>
        <w:t>TAICANG</w:t>
      </w:r>
      <w:proofErr w:type="gramEnd"/>
      <w:r w:rsidRPr="009A5CFF">
        <w:rPr>
          <w:rFonts w:ascii="Times New Roman" w:hAnsi="Times New Roman" w:cs="Times New Roman"/>
          <w:b/>
          <w:sz w:val="24"/>
          <w:szCs w:val="24"/>
          <w:lang w:val="en-US"/>
        </w:rPr>
        <w:t xml:space="preserve"> CIMC</w:t>
      </w:r>
      <w:r>
        <w:rPr>
          <w:rFonts w:ascii="Times New Roman" w:eastAsia="Times New Roman" w:hAnsi="Times New Roman" w:cs="Times New Roman"/>
          <w:sz w:val="24"/>
          <w:szCs w:val="24"/>
          <w:lang w:val="en-US"/>
        </w:rPr>
        <w:t xml:space="preserve"> </w:t>
      </w:r>
      <w:r w:rsidRPr="009A5CFF">
        <w:rPr>
          <w:rFonts w:ascii="Times New Roman" w:hAnsi="Times New Roman" w:cs="Times New Roman"/>
          <w:b/>
          <w:sz w:val="24"/>
          <w:szCs w:val="24"/>
          <w:lang w:val="en-US"/>
        </w:rPr>
        <w:t>SPECIAL LOGISTIC EQUIPMENT CO.,LTD</w:t>
      </w:r>
      <w:r>
        <w:rPr>
          <w:rFonts w:ascii="Times New Roman" w:eastAsia="Times New Roman" w:hAnsi="Times New Roman" w:cs="Times New Roman"/>
          <w:sz w:val="24"/>
          <w:szCs w:val="24"/>
          <w:lang w:val="en-US"/>
        </w:rPr>
        <w:t xml:space="preserve"> is announced the winner of Request for Proposals and the decision is made on making a contract with them on the following terms:  </w:t>
      </w: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Subject of the Contract</w:t>
      </w:r>
      <w:r>
        <w:rPr>
          <w:rFonts w:ascii="Times New Roman" w:hAnsi="Times New Roman" w:cs="Times New Roman"/>
          <w:sz w:val="24"/>
          <w:szCs w:val="24"/>
          <w:lang w:val="en-US"/>
        </w:rPr>
        <w:t>: supply of first-hand 20-foot universal containers of 22G1 (1CC) size, with a gross weight of 30.48 tons (hereinafter referred to as the "Goods") in new condition.</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Quantity of goods</w:t>
      </w:r>
      <w:r>
        <w:rPr>
          <w:rFonts w:ascii="Times New Roman" w:hAnsi="Times New Roman" w:cs="Times New Roman"/>
          <w:sz w:val="24"/>
          <w:szCs w:val="24"/>
          <w:lang w:val="en-US"/>
        </w:rPr>
        <w:t>: 2 300 (two thousand three hundred) items.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Contract price</w:t>
      </w:r>
      <w:r>
        <w:rPr>
          <w:rFonts w:ascii="Times New Roman" w:hAnsi="Times New Roman" w:cs="Times New Roman"/>
          <w:sz w:val="24"/>
          <w:szCs w:val="24"/>
          <w:lang w:val="en-US"/>
        </w:rPr>
        <w:t>: 5 382 000.00 (five million three hundred eighty-two thousand) USD 00 cents, including all expenses incurred by the supplier, including the costs of delivering the Goods to the delivery points, the cost of issuing the certificate of a classification society member of the International Association of Classification Societies (IACS), the expenses for the bid of the Customer's logo on the Goods, the costs of transferring information on the Continuous Container Inspection Program on the plate in accordance with the Container Safety Convention (CSC) in the following form: "ASER 001/06 RUTKRU", as well as the serial (inventory) number of the container, the costs of the warranty and all taxes other than VAT, and other costs associated with the delivery of the Goods. The amount of VAT and the accrual conditions are determined in accordance with the legislation of the Russian Federation.</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Unit prices</w:t>
      </w:r>
      <w:r>
        <w:rPr>
          <w:rFonts w:ascii="Times New Roman" w:hAnsi="Times New Roman" w:cs="Times New Roman"/>
          <w:sz w:val="24"/>
          <w:szCs w:val="24"/>
          <w:lang w:val="en-US"/>
        </w:rPr>
        <w:t>: 2 340.00 (two thousand three hundred and forty) USD 00 cents per 1 (one) container excluding VAT.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hAnsi="Times New Roman" w:cs="Times New Roman"/>
          <w:b/>
          <w:sz w:val="24"/>
          <w:szCs w:val="24"/>
          <w:lang w:val="en-US"/>
        </w:rPr>
        <w:t>Form, terms and mode of payment</w:t>
      </w:r>
      <w:r>
        <w:rPr>
          <w:rFonts w:ascii="Times New Roman" w:hAnsi="Times New Roman" w:cs="Times New Roman"/>
          <w:sz w:val="24"/>
          <w:szCs w:val="24"/>
          <w:lang w:val="en-US"/>
        </w:rPr>
        <w:t>: payment in advance in the amount of 30% (thirty percent) of the contract price within 10 (ten) calendar days from the date of signing the contract.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 The final payment in the amount of 70% (seventy percent) of the price of the Goods supplied (the Goods consignment) shall be made within 30 (thirty) calendar days from the date of signing of the Goods supplied (the Goods consignment) Acceptance Act by the parties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Place and conditions of delivery of the Goods (Incoterms 2010)</w:t>
      </w:r>
      <w:r>
        <w:rPr>
          <w:rFonts w:ascii="Times New Roman" w:hAnsi="Times New Roman" w:cs="Times New Roman"/>
          <w:sz w:val="24"/>
          <w:szCs w:val="24"/>
          <w:lang w:val="en-US"/>
        </w:rPr>
        <w:t>: DAR station Zabaikalsk of Trans-Baikal railway, DAP station Nakhodka-</w:t>
      </w:r>
      <w:proofErr w:type="spellStart"/>
      <w:r>
        <w:rPr>
          <w:rFonts w:ascii="Times New Roman" w:hAnsi="Times New Roman" w:cs="Times New Roman"/>
          <w:sz w:val="24"/>
          <w:szCs w:val="24"/>
          <w:lang w:val="en-US"/>
        </w:rPr>
        <w:t>Vostochnaya</w:t>
      </w:r>
      <w:proofErr w:type="spellEnd"/>
      <w:r>
        <w:rPr>
          <w:rFonts w:ascii="Times New Roman" w:hAnsi="Times New Roman" w:cs="Times New Roman"/>
          <w:sz w:val="24"/>
          <w:szCs w:val="24"/>
          <w:lang w:val="en-US"/>
        </w:rPr>
        <w:t xml:space="preserve"> of Far-Eastern railway.</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 xml:space="preserve">Acceptance of the quality of </w:t>
      </w:r>
      <w:proofErr w:type="gramStart"/>
      <w:r>
        <w:rPr>
          <w:rFonts w:ascii="Times New Roman" w:hAnsi="Times New Roman" w:cs="Times New Roman"/>
          <w:b/>
          <w:sz w:val="24"/>
          <w:szCs w:val="24"/>
          <w:lang w:val="en-US"/>
        </w:rPr>
        <w:t>containers</w:t>
      </w:r>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shall be carried out by representatives of the Buyer at the depot of Shanghai, People's Republic of China.</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Free storage time for the Goods</w:t>
      </w:r>
      <w:r>
        <w:rPr>
          <w:rFonts w:ascii="Times New Roman" w:hAnsi="Times New Roman" w:cs="Times New Roman"/>
          <w:sz w:val="24"/>
          <w:szCs w:val="24"/>
          <w:lang w:val="en-US"/>
        </w:rPr>
        <w:t xml:space="preserve">: 120 (one hundred twenty) calendar days in the warehouse/container site of the </w:t>
      </w:r>
      <w:proofErr w:type="gramStart"/>
      <w:r>
        <w:rPr>
          <w:rFonts w:ascii="Times New Roman" w:hAnsi="Times New Roman" w:cs="Times New Roman"/>
          <w:sz w:val="24"/>
          <w:szCs w:val="24"/>
          <w:lang w:val="en-US"/>
        </w:rPr>
        <w:t>Supplier  from</w:t>
      </w:r>
      <w:proofErr w:type="gramEnd"/>
      <w:r>
        <w:rPr>
          <w:rFonts w:ascii="Times New Roman" w:hAnsi="Times New Roman" w:cs="Times New Roman"/>
          <w:sz w:val="24"/>
          <w:szCs w:val="24"/>
          <w:lang w:val="en-US"/>
        </w:rPr>
        <w:t xml:space="preserve"> the date of the Supplier's notification of the Buyer about the readiness of the Goods for shipment. After the expiration of the free storage time in the warehouse/container site, the cost per 1 item of the 20-foot containers is 1.5 USD. </w:t>
      </w:r>
      <w:proofErr w:type="gramStart"/>
      <w:r>
        <w:rPr>
          <w:rFonts w:ascii="Times New Roman" w:hAnsi="Times New Roman" w:cs="Times New Roman"/>
          <w:sz w:val="24"/>
          <w:szCs w:val="24"/>
          <w:lang w:val="en-US"/>
        </w:rPr>
        <w:t>per</w:t>
      </w:r>
      <w:proofErr w:type="gramEnd"/>
      <w:r>
        <w:rPr>
          <w:rFonts w:ascii="Times New Roman" w:hAnsi="Times New Roman" w:cs="Times New Roman"/>
          <w:sz w:val="24"/>
          <w:szCs w:val="24"/>
          <w:lang w:val="en-US"/>
        </w:rPr>
        <w:t xml:space="preserve"> day.</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Delivery time of the Goods</w:t>
      </w:r>
      <w:r>
        <w:rPr>
          <w:rFonts w:ascii="Times New Roman" w:hAnsi="Times New Roman" w:cs="Times New Roman"/>
          <w:sz w:val="24"/>
          <w:szCs w:val="24"/>
          <w:lang w:val="en-US"/>
        </w:rPr>
        <w:t>: from the date of signing the contract up to December 31, 2018 and including.</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Term of the Contract</w:t>
      </w:r>
      <w:r>
        <w:rPr>
          <w:rFonts w:ascii="Times New Roman" w:hAnsi="Times New Roman" w:cs="Times New Roman"/>
          <w:sz w:val="24"/>
          <w:szCs w:val="24"/>
          <w:lang w:val="en-US"/>
        </w:rPr>
        <w:t>: from the date of signing the contract and up to December 31, 2018 and including; and, insofar as the mutual financial settlements are concerned, until the moment the parties fully meet their obligations under the contract.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Guarantee of quality for the Goods</w:t>
      </w:r>
      <w:r>
        <w:rPr>
          <w:rFonts w:ascii="Times New Roman" w:hAnsi="Times New Roman" w:cs="Times New Roman"/>
          <w:sz w:val="24"/>
          <w:szCs w:val="24"/>
          <w:lang w:val="en-US"/>
        </w:rPr>
        <w:t>: 24 (twenty four)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Guarantee for paintwork:</w:t>
      </w:r>
      <w:r>
        <w:rPr>
          <w:rFonts w:ascii="Times New Roman" w:hAnsi="Times New Roman" w:cs="Times New Roman"/>
          <w:sz w:val="24"/>
          <w:szCs w:val="24"/>
          <w:lang w:val="en-US"/>
        </w:rPr>
        <w:t xml:space="preserve"> 60 (sixty)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Other conditions</w:t>
      </w:r>
      <w:r>
        <w:rPr>
          <w:rFonts w:ascii="Times New Roman" w:hAnsi="Times New Roman" w:cs="Times New Roman"/>
          <w:sz w:val="24"/>
          <w:szCs w:val="24"/>
          <w:lang w:val="en-US"/>
        </w:rPr>
        <w:t xml:space="preserve">: ensuring the proper performance of the contract on the terms and conditions set out in section 5, paragraph 22,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Information chart" of the Procurement Documentation.</w:t>
      </w:r>
    </w:p>
    <w:p w:rsidR="00E25835" w:rsidRPr="00E25835" w:rsidRDefault="00E25835" w:rsidP="00E25835">
      <w:pPr>
        <w:spacing w:after="0" w:line="240" w:lineRule="auto"/>
        <w:jc w:val="both"/>
        <w:rPr>
          <w:rFonts w:ascii="Times New Roman" w:eastAsia="Times New Roman" w:hAnsi="Times New Roman" w:cs="Times New Roman"/>
          <w:sz w:val="24"/>
          <w:szCs w:val="24"/>
          <w:lang w:val="en-GB"/>
        </w:rPr>
      </w:pPr>
    </w:p>
    <w:tbl>
      <w:tblPr>
        <w:tblW w:w="4762" w:type="pct"/>
        <w:jc w:val="center"/>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9"/>
        <w:gridCol w:w="5945"/>
      </w:tblGrid>
      <w:tr w:rsidR="003926E0" w:rsidTr="00E25835">
        <w:trPr>
          <w:jc w:val="center"/>
        </w:trPr>
        <w:tc>
          <w:tcPr>
            <w:tcW w:w="5000" w:type="pct"/>
            <w:gridSpan w:val="2"/>
            <w:tcBorders>
              <w:top w:val="single" w:sz="4" w:space="0" w:color="auto"/>
            </w:tcBorders>
            <w:vAlign w:val="center"/>
          </w:tcPr>
          <w:p w:rsidR="00E25835" w:rsidRDefault="00E25835" w:rsidP="00E25835">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Lot № 6</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Subject of the Contract:</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sidRPr="00CA64EC">
              <w:rPr>
                <w:rFonts w:ascii="Times New Roman" w:hAnsi="Times New Roman" w:cs="Times New Roman"/>
                <w:sz w:val="24"/>
                <w:szCs w:val="24"/>
                <w:lang w:val="en-US"/>
              </w:rPr>
              <w:t>Supply of 1000 items of 20-foot containers</w:t>
            </w:r>
          </w:p>
        </w:tc>
      </w:tr>
      <w:tr w:rsidR="003926E0" w:rsidRPr="00A014C1" w:rsidTr="00E25835">
        <w:trPr>
          <w:jc w:val="center"/>
        </w:trPr>
        <w:tc>
          <w:tcPr>
            <w:tcW w:w="1921" w:type="pct"/>
            <w:vAlign w:val="center"/>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Initial (maximum) contract price:</w:t>
            </w:r>
          </w:p>
        </w:tc>
        <w:tc>
          <w:tcPr>
            <w:tcW w:w="3079" w:type="pct"/>
            <w:vAlign w:val="center"/>
          </w:tcPr>
          <w:p w:rsidR="00E25835" w:rsidRPr="00E25835" w:rsidRDefault="00E25835" w:rsidP="00E25835">
            <w:pPr>
              <w:suppressAutoHyphens/>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2 340 000.00 (two million three hundred forty thousand) USD 00 cents excluding VAT.</w:t>
            </w:r>
          </w:p>
        </w:tc>
      </w:tr>
    </w:tbl>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bookmarkStart w:id="0" w:name="OLE_LINK2"/>
      <w:bookmarkStart w:id="1" w:name="OLE_LINK3"/>
      <w:bookmarkStart w:id="2" w:name="OLE_LINK13"/>
      <w:bookmarkStart w:id="3" w:name="OLE_LINK14"/>
      <w:bookmarkStart w:id="4" w:name="OLE_LINK15"/>
      <w:bookmarkStart w:id="5" w:name="OLE_LINK12"/>
      <w:r>
        <w:rPr>
          <w:rFonts w:ascii="Times New Roman" w:eastAsia="Times New Roman" w:hAnsi="Times New Roman" w:cs="Times New Roman"/>
          <w:bCs/>
          <w:sz w:val="24"/>
          <w:szCs w:val="24"/>
          <w:lang w:val="en-US"/>
        </w:rPr>
        <w:t>6.1</w:t>
      </w:r>
      <w:bookmarkEnd w:id="0"/>
      <w:bookmarkEnd w:id="1"/>
      <w:bookmarkEnd w:id="2"/>
      <w:bookmarkEnd w:id="3"/>
      <w:bookmarkEnd w:id="4"/>
      <w:r>
        <w:rPr>
          <w:rFonts w:ascii="Times New Roman" w:eastAsia="Times New Roman" w:hAnsi="Times New Roman" w:cs="Times New Roman"/>
          <w:bCs/>
          <w:sz w:val="24"/>
          <w:szCs w:val="24"/>
          <w:lang w:val="en-US"/>
        </w:rPr>
        <w:t xml:space="preserve">. </w:t>
      </w:r>
      <w:bookmarkEnd w:id="5"/>
      <w:r>
        <w:rPr>
          <w:rFonts w:ascii="Times New Roman" w:eastAsia="Times New Roman" w:hAnsi="Times New Roman" w:cs="Times New Roman"/>
          <w:bCs/>
          <w:sz w:val="24"/>
          <w:szCs w:val="24"/>
          <w:lang w:val="en-US"/>
        </w:rPr>
        <w:t>The deadline for submitting a bid (bids) for participating in Request for Proposals according to the Procurement Documentation is May 25, 2018 14:00.</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bCs/>
          <w:sz w:val="24"/>
          <w:szCs w:val="24"/>
          <w:lang w:val="en-US"/>
        </w:rPr>
        <w:t xml:space="preserve">6.2. The following bid (bids) </w:t>
      </w:r>
      <w:proofErr w:type="gramStart"/>
      <w:r>
        <w:rPr>
          <w:rFonts w:ascii="Times New Roman" w:eastAsia="Times New Roman" w:hAnsi="Times New Roman" w:cs="Times New Roman"/>
          <w:bCs/>
          <w:sz w:val="24"/>
          <w:szCs w:val="24"/>
          <w:lang w:val="en-US"/>
        </w:rPr>
        <w:t>has(</w:t>
      </w:r>
      <w:proofErr w:type="gramEnd"/>
      <w:r>
        <w:rPr>
          <w:rFonts w:ascii="Times New Roman" w:eastAsia="Times New Roman" w:hAnsi="Times New Roman" w:cs="Times New Roman"/>
          <w:bCs/>
          <w:sz w:val="24"/>
          <w:szCs w:val="24"/>
          <w:lang w:val="en-US"/>
        </w:rPr>
        <w:t xml:space="preserve">have) been received by the deadline established in the Procurement Documentation: </w:t>
      </w:r>
    </w:p>
    <w:p w:rsidR="00E25835" w:rsidRPr="00E25835" w:rsidRDefault="00E25835" w:rsidP="00E25835">
      <w:pPr>
        <w:suppressAutoHyphens/>
        <w:spacing w:after="0" w:line="240" w:lineRule="auto"/>
        <w:ind w:firstLine="708"/>
        <w:jc w:val="both"/>
        <w:rPr>
          <w:rFonts w:ascii="Times New Roman" w:eastAsia="Times New Roman" w:hAnsi="Times New Roman" w:cs="Times New Roman"/>
          <w:sz w:val="24"/>
          <w:szCs w:val="24"/>
          <w:lang w:val="en-GB"/>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 xml:space="preserve">Bid № 1 </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5388" w:type="dxa"/>
            <w:gridSpan w:val="3"/>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FC10F3"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r>
      <w:tr w:rsidR="003926E0"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t>SME status:</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 xml:space="preserve"> 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847069</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24.05.2018 04:48</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2 340 000.00 (two million three hundred forty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lastRenderedPageBreak/>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simple partnership agreement (a copy of joint venture agreement) (shall be submitted if several legal 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by one legal entity</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record/decision or other document on the appointment of an authorized person entitled to act on behalf of the bidder, including to make deals in due course on behalf of the bidder without power of attorney, by the authorized governing bodies of the bidder (copies of documents shall be certified by signature and seal (if any) of the bidder). </w:t>
            </w:r>
          </w:p>
          <w:p w:rsidR="00E25835" w:rsidRPr="0071441E" w:rsidRDefault="00E25835" w:rsidP="00E25835">
            <w:pPr>
              <w:spacing w:after="0" w:line="240" w:lineRule="auto"/>
              <w:jc w:val="both"/>
              <w:rPr>
                <w:rFonts w:ascii="Times New Roman" w:hAnsi="Times New Roman" w:cs="Times New Roman"/>
                <w:sz w:val="24"/>
                <w:szCs w:val="24"/>
                <w:lang w:val="en-GB"/>
              </w:rPr>
            </w:pPr>
            <w:r w:rsidRPr="0013673A">
              <w:rPr>
                <w:rFonts w:ascii="Times New Roman" w:hAnsi="Times New Roman" w:cs="Times New Roman"/>
                <w:sz w:val="24"/>
                <w:szCs w:val="24"/>
                <w:lang w:val="en-US"/>
              </w:rPr>
              <w:t xml:space="preserve">If the submitted document does not contain the term of powers of </w:t>
            </w:r>
            <w:proofErr w:type="gramStart"/>
            <w:r w:rsidRPr="0013673A">
              <w:rPr>
                <w:rFonts w:ascii="Times New Roman" w:hAnsi="Times New Roman" w:cs="Times New Roman"/>
                <w:sz w:val="24"/>
                <w:szCs w:val="24"/>
                <w:lang w:val="en-US"/>
              </w:rPr>
              <w:t>such  officials</w:t>
            </w:r>
            <w:proofErr w:type="gramEnd"/>
            <w:r w:rsidRPr="0013673A">
              <w:rPr>
                <w:rFonts w:ascii="Times New Roman" w:hAnsi="Times New Roman" w:cs="Times New Roman"/>
                <w:sz w:val="24"/>
                <w:szCs w:val="24"/>
                <w:lang w:val="en-US"/>
              </w:rPr>
              <w:t>, the Charter of the bidder shall be additionally submitted</w:t>
            </w:r>
            <w:r w:rsidR="0071441E" w:rsidRPr="0071441E">
              <w:rPr>
                <w:rFonts w:ascii="Times New Roman" w:hAnsi="Times New Roman" w:cs="Times New Roman"/>
                <w:sz w:val="24"/>
                <w:szCs w:val="24"/>
                <w:lang w:val="en-GB"/>
              </w:rPr>
              <w:t>.</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the passport certified by the signature of the 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on behalf of a legal entity</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8.</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proofErr w:type="gramStart"/>
            <w:r>
              <w:rPr>
                <w:rFonts w:ascii="Times New Roman" w:hAnsi="Times New Roman" w:cs="Times New Roman"/>
                <w:sz w:val="24"/>
                <w:szCs w:val="24"/>
                <w:lang w:val="en-US"/>
              </w:rPr>
              <w:t>annual</w:t>
            </w:r>
            <w:proofErr w:type="gramEnd"/>
            <w:r>
              <w:rPr>
                <w:rFonts w:ascii="Times New Roman" w:hAnsi="Times New Roman" w:cs="Times New Roman"/>
                <w:sz w:val="24"/>
                <w:szCs w:val="24"/>
                <w:lang w:val="en-US"/>
              </w:rPr>
              <w:t xml:space="preserve"> accounting (financial) statements, namely: balance sheets and financial reports for one last closed reporting period (fiscal year 2017).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If there are no accounting (financial) statements, the bidder shall submit the explanatory letter specifying the reason for absence of such documents.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Any legal entity and/or individual acting on the side of one bidder shall submit a copy of the document. This requirement does not apply to a bidder who is not a resident of the Russian Federation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9.</w:t>
            </w:r>
          </w:p>
        </w:tc>
        <w:tc>
          <w:tcPr>
            <w:tcW w:w="5922" w:type="dxa"/>
            <w:gridSpan w:val="2"/>
          </w:tcPr>
          <w:p w:rsidR="00E25835" w:rsidRPr="0071441E"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to certify compliance with the requirements specified in item "a" sub-clause 2.1.1 of the Procurement Documentation, the bidder who is a resident of the Russian Federation shall check whether the bidder has tax debts in amount of more than 1000 rubles and check the tax reporting submitted by the bidder on the official website of the Federal tax service of the Russian Federation (</w:t>
            </w:r>
            <w:hyperlink r:id="rId25"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 xml:space="preserve">). If there is data on failure to discharge liabilities to the Federal tax service of the Russian Federation, the bidder shall submit documents certifying the discharge of liabilities as part of the bid (copies of payment orders certified by the bank, acts of reconciliation with the mark of tax authority, etc.). On the day of bid processing, the organizer checks whether the </w:t>
            </w:r>
            <w:r>
              <w:rPr>
                <w:rFonts w:ascii="Times New Roman" w:hAnsi="Times New Roman" w:cs="Times New Roman"/>
                <w:sz w:val="24"/>
                <w:szCs w:val="24"/>
                <w:lang w:val="en-US"/>
              </w:rPr>
              <w:lastRenderedPageBreak/>
              <w:t>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r w:rsidR="0071441E" w:rsidRPr="0071441E">
              <w:rPr>
                <w:rFonts w:ascii="Times New Roman" w:hAnsi="Times New Roman" w:cs="Times New Roman"/>
                <w:sz w:val="24"/>
                <w:szCs w:val="24"/>
                <w:lang w:val="en-GB"/>
              </w:rPr>
              <w:t>.</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10.</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including ones on non-suspension of operations of the bidder who is a resident of the Russian Federation under administrative procedure, the bidder shall check whether there are enforcement proceedings initiated against the bidder on the official website of the Federal Bailiffs Service of the Russian Federation (http://fssprus.ru/iss/ip) and check the data in the Unified Federal Register of legally significant data about the facts of the activities of legal entities </w:t>
            </w:r>
            <w:hyperlink r:id="rId26" w:history="1">
              <w:r w:rsidRPr="00852CD3">
                <w:rPr>
                  <w:rStyle w:val="ad"/>
                  <w:rFonts w:ascii="Times New Roman" w:hAnsi="Times New Roman" w:cs="Times New Roman"/>
                  <w:sz w:val="24"/>
                  <w:szCs w:val="24"/>
                  <w:lang w:val="en-US"/>
                </w:rPr>
                <w:t>http://www.fedresurs.ru/companies/IsSearching</w:t>
              </w:r>
            </w:hyperlink>
            <w:r>
              <w:rPr>
                <w:rFonts w:ascii="Times New Roman" w:hAnsi="Times New Roman" w:cs="Times New Roman"/>
                <w:sz w:val="24"/>
                <w:szCs w:val="24"/>
                <w:lang w:val="en-US"/>
              </w:rPr>
              <w:t>. 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termination of enforcement proceedings certified by the bidder, etc.). On the day of bid processing, the organizer checks whether the official website of the Federal Bailiffs Service of the Russian Federation (tab "enforcement proceedings database") and the Unified Federal Register of legally significant data about the facts of the activities of legal entities (tab "registers") contains the data on enforcement proceedings and/or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for non-residents</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Default="00E25835" w:rsidP="00E25835">
      <w:pPr>
        <w:suppressAutoHyphens/>
        <w:spacing w:after="0" w:line="240" w:lineRule="auto"/>
        <w:ind w:firstLine="708"/>
        <w:jc w:val="both"/>
        <w:rPr>
          <w:rFonts w:ascii="Times New Roman" w:eastAsia="Times New Roman" w:hAnsi="Times New Roman" w:cs="Times New Roman"/>
          <w:sz w:val="24"/>
          <w:szCs w:val="24"/>
        </w:rPr>
      </w:pP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3681"/>
        <w:gridCol w:w="2241"/>
        <w:gridCol w:w="1397"/>
        <w:gridCol w:w="1750"/>
      </w:tblGrid>
      <w:tr w:rsidR="003926E0" w:rsidTr="00E25835">
        <w:trPr>
          <w:jc w:val="center"/>
        </w:trPr>
        <w:tc>
          <w:tcPr>
            <w:tcW w:w="9644" w:type="dxa"/>
            <w:gridSpan w:val="5"/>
          </w:tcPr>
          <w:p w:rsidR="00E25835" w:rsidRDefault="00E25835" w:rsidP="00E25835">
            <w:pPr>
              <w:tabs>
                <w:tab w:val="left" w:pos="709"/>
              </w:tabs>
              <w:spacing w:after="0" w:line="240" w:lineRule="auto"/>
              <w:jc w:val="center"/>
              <w:rPr>
                <w:rFonts w:ascii="Times New Roman" w:hAnsi="Times New Roman" w:cs="Times New Roman"/>
                <w:i/>
                <w:sz w:val="24"/>
                <w:szCs w:val="24"/>
              </w:rPr>
            </w:pPr>
            <w:r>
              <w:rPr>
                <w:rFonts w:ascii="Times New Roman" w:hAnsi="Times New Roman" w:cs="Times New Roman"/>
                <w:b/>
                <w:sz w:val="24"/>
                <w:szCs w:val="24"/>
                <w:lang w:val="en-US"/>
              </w:rPr>
              <w:t xml:space="preserve">Bid № 2 </w:t>
            </w:r>
          </w:p>
        </w:tc>
      </w:tr>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bookmarkStart w:id="6" w:name="_Hlk486343996"/>
            <w:r>
              <w:rPr>
                <w:rFonts w:ascii="Times New Roman" w:hAnsi="Times New Roman" w:cs="Times New Roman"/>
                <w:sz w:val="24"/>
                <w:szCs w:val="24"/>
                <w:lang w:val="en-US"/>
              </w:rPr>
              <w:t>The bidder details:</w:t>
            </w:r>
          </w:p>
        </w:tc>
        <w:tc>
          <w:tcPr>
            <w:tcW w:w="5388" w:type="dxa"/>
            <w:gridSpan w:val="3"/>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lastRenderedPageBreak/>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No.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r>
      <w:bookmarkEnd w:id="6"/>
      <w:tr w:rsidR="003926E0" w:rsidRPr="00A014C1" w:rsidTr="00E25835">
        <w:trPr>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eastAsia="en-US"/>
              </w:rPr>
              <w:lastRenderedPageBreak/>
              <w:t>SME status:</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 </w:t>
            </w:r>
            <w:r w:rsidRPr="000E63E6">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is a small enterprise</w:t>
            </w:r>
          </w:p>
          <w:p w:rsidR="00E25835" w:rsidRPr="00E25835" w:rsidRDefault="00E25835" w:rsidP="00E25835">
            <w:pPr>
              <w:spacing w:after="0" w:line="240" w:lineRule="auto"/>
              <w:rPr>
                <w:rFonts w:ascii="Times New Roman" w:hAnsi="Times New Roman" w:cs="Times New Roman"/>
                <w:i/>
                <w:sz w:val="24"/>
                <w:szCs w:val="24"/>
                <w:lang w:val="en-GB"/>
              </w:rPr>
            </w:pPr>
            <w:r w:rsidRPr="000E63E6">
              <w:rPr>
                <w:rFonts w:ascii="Times New Roman" w:hAnsi="Times New Roman" w:cs="Times New Roman"/>
                <w:b/>
                <w:sz w:val="24"/>
                <w:szCs w:val="24"/>
                <w:lang w:val="en-US"/>
              </w:rPr>
              <w:t>DG ORDEREASY LTD</w:t>
            </w:r>
            <w:r w:rsidRPr="000E63E6">
              <w:rPr>
                <w:rFonts w:ascii="Times New Roman" w:hAnsi="Times New Roman" w:cs="Times New Roman"/>
                <w:sz w:val="24"/>
                <w:szCs w:val="24"/>
                <w:lang w:val="en-US"/>
              </w:rPr>
              <w:t xml:space="preserve"> is not an SME</w:t>
            </w:r>
          </w:p>
        </w:tc>
      </w:tr>
      <w:tr w:rsidR="003926E0" w:rsidTr="00E25835">
        <w:trPr>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eastAsia="en-US"/>
              </w:rPr>
            </w:pPr>
            <w:r>
              <w:rPr>
                <w:rFonts w:ascii="Times New Roman" w:hAnsi="Times New Roman" w:cs="Times New Roman"/>
                <w:sz w:val="24"/>
                <w:szCs w:val="24"/>
                <w:lang w:val="en-US" w:eastAsia="en-US"/>
              </w:rPr>
              <w:t>Bid number in the registration journal:</w:t>
            </w:r>
          </w:p>
        </w:tc>
        <w:tc>
          <w:tcPr>
            <w:tcW w:w="5388" w:type="dxa"/>
            <w:gridSpan w:val="3"/>
            <w:vAlign w:val="center"/>
          </w:tcPr>
          <w:p w:rsidR="00E25835"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849797</w:t>
            </w:r>
          </w:p>
        </w:tc>
      </w:tr>
      <w:tr w:rsidR="003926E0" w:rsidTr="00E25835">
        <w:trPr>
          <w:trHeight w:val="305"/>
          <w:jc w:val="center"/>
        </w:trPr>
        <w:tc>
          <w:tcPr>
            <w:tcW w:w="4256" w:type="dxa"/>
            <w:gridSpan w:val="2"/>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Date and time of bid:</w:t>
            </w:r>
          </w:p>
        </w:tc>
        <w:tc>
          <w:tcPr>
            <w:tcW w:w="5388" w:type="dxa"/>
            <w:gridSpan w:val="3"/>
            <w:vAlign w:val="center"/>
          </w:tcPr>
          <w:p w:rsidR="00E25835" w:rsidRDefault="00E25835" w:rsidP="00E25835">
            <w:pPr>
              <w:spacing w:after="0" w:line="240" w:lineRule="auto"/>
              <w:rPr>
                <w:rFonts w:ascii="Times New Roman" w:hAnsi="Times New Roman" w:cs="Times New Roman"/>
                <w:i/>
                <w:sz w:val="24"/>
                <w:szCs w:val="24"/>
              </w:rPr>
            </w:pPr>
            <w:r>
              <w:rPr>
                <w:rFonts w:ascii="Times New Roman" w:hAnsi="Times New Roman" w:cs="Times New Roman"/>
                <w:sz w:val="24"/>
                <w:szCs w:val="24"/>
                <w:lang w:val="en-US"/>
              </w:rPr>
              <w:t>25.05.2018 12:32</w:t>
            </w:r>
          </w:p>
        </w:tc>
      </w:tr>
      <w:tr w:rsidR="003926E0" w:rsidRPr="00A014C1" w:rsidTr="00E25835">
        <w:trPr>
          <w:trHeight w:val="305"/>
          <w:jc w:val="center"/>
        </w:trPr>
        <w:tc>
          <w:tcPr>
            <w:tcW w:w="4256" w:type="dxa"/>
            <w:gridSpan w:val="2"/>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Contract price:</w:t>
            </w:r>
          </w:p>
        </w:tc>
        <w:tc>
          <w:tcPr>
            <w:tcW w:w="5388" w:type="dxa"/>
            <w:gridSpan w:val="3"/>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FC10F3">
              <w:rPr>
                <w:rFonts w:ascii="Times New Roman" w:hAnsi="Times New Roman" w:cs="Times New Roman"/>
                <w:sz w:val="24"/>
                <w:szCs w:val="24"/>
                <w:lang w:val="en-US"/>
              </w:rPr>
              <w:t>2 340 000.00 (two million three hundred forty thousand) USD 00 cents</w:t>
            </w:r>
          </w:p>
        </w:tc>
      </w:tr>
      <w:tr w:rsidR="003926E0" w:rsidTr="00E25835">
        <w:trPr>
          <w:jc w:val="center"/>
        </w:trPr>
        <w:tc>
          <w:tcPr>
            <w:tcW w:w="9644" w:type="dxa"/>
            <w:gridSpan w:val="5"/>
          </w:tcPr>
          <w:p w:rsidR="00E25835" w:rsidRPr="00C030AF" w:rsidRDefault="00E25835" w:rsidP="00E25835">
            <w:pPr>
              <w:tabs>
                <w:tab w:val="left" w:pos="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Data on submitted documents:</w:t>
            </w:r>
          </w:p>
        </w:tc>
      </w:tr>
      <w:tr w:rsidR="003926E0" w:rsidTr="00E25835">
        <w:trPr>
          <w:jc w:val="center"/>
        </w:trPr>
        <w:tc>
          <w:tcPr>
            <w:tcW w:w="575" w:type="dxa"/>
          </w:tcPr>
          <w:p w:rsidR="00E25835" w:rsidRPr="00C030AF" w:rsidRDefault="00E25835" w:rsidP="00E25835">
            <w:pPr>
              <w:suppressAutoHyphen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lang w:val="en-US"/>
              </w:rPr>
              <w:t>Item No.</w:t>
            </w:r>
          </w:p>
        </w:tc>
        <w:tc>
          <w:tcPr>
            <w:tcW w:w="5922" w:type="dxa"/>
            <w:gridSpan w:val="2"/>
          </w:tcPr>
          <w:p w:rsidR="00E25835" w:rsidRPr="00C030AF" w:rsidRDefault="00E25835" w:rsidP="00E25835">
            <w:pPr>
              <w:suppressAutoHyphens/>
              <w:spacing w:after="0" w:line="240" w:lineRule="auto"/>
              <w:jc w:val="center"/>
              <w:rPr>
                <w:rFonts w:ascii="Times New Roman" w:hAnsi="Times New Roman" w:cs="Times New Roman"/>
                <w:i/>
                <w:sz w:val="24"/>
                <w:szCs w:val="24"/>
              </w:rPr>
            </w:pPr>
            <w:r>
              <w:rPr>
                <w:rFonts w:ascii="Times New Roman" w:hAnsi="Times New Roman" w:cs="Times New Roman"/>
                <w:sz w:val="24"/>
                <w:szCs w:val="24"/>
                <w:lang w:val="en-US"/>
              </w:rPr>
              <w:t xml:space="preserve">Document </w:t>
            </w:r>
          </w:p>
          <w:p w:rsidR="00E25835" w:rsidRPr="00C030AF" w:rsidRDefault="00E25835" w:rsidP="00E25835">
            <w:pPr>
              <w:suppressAutoHyphens/>
              <w:spacing w:after="0" w:line="240" w:lineRule="auto"/>
              <w:jc w:val="center"/>
              <w:rPr>
                <w:rFonts w:ascii="Times New Roman" w:hAnsi="Times New Roman" w:cs="Times New Roman"/>
                <w:sz w:val="24"/>
                <w:szCs w:val="24"/>
              </w:rPr>
            </w:pPr>
          </w:p>
        </w:tc>
        <w:tc>
          <w:tcPr>
            <w:tcW w:w="1397"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Availability/Nonavailability Note</w:t>
            </w:r>
          </w:p>
        </w:tc>
        <w:tc>
          <w:tcPr>
            <w:tcW w:w="1750" w:type="dxa"/>
          </w:tcPr>
          <w:p w:rsidR="00E25835" w:rsidRPr="00C030AF" w:rsidRDefault="00E25835" w:rsidP="00E25835">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Comment</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Bid for participation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The bidder details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DG ORDEREASY LTD</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3.</w:t>
            </w:r>
          </w:p>
        </w:tc>
        <w:tc>
          <w:tcPr>
            <w:tcW w:w="5922" w:type="dxa"/>
            <w:gridSpan w:val="2"/>
          </w:tcPr>
          <w:p w:rsidR="00E25835" w:rsidRDefault="00E25835" w:rsidP="00E2583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financial and commercial proposal</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4.</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simple partnership agreement (a copy of joint venture agreement) (shall be submitted if several legal entities/individuals act on the side of one procurement party)</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record/decision or other document on the appointment of an authorized person entitled to act on behalf of the bidder, including to make deals in due course on behalf of the bidder without power of attorney, by the authorized governing bodies of the bidder (copies of documents shall be certified by signature and seal (if any) of the bidder). </w:t>
            </w:r>
          </w:p>
          <w:p w:rsidR="00E25835" w:rsidRPr="00E25835" w:rsidRDefault="00E25835" w:rsidP="00E25835">
            <w:pPr>
              <w:spacing w:after="0" w:line="240" w:lineRule="auto"/>
              <w:jc w:val="both"/>
              <w:rPr>
                <w:rFonts w:ascii="Times New Roman" w:hAnsi="Times New Roman" w:cs="Times New Roman"/>
                <w:sz w:val="24"/>
                <w:szCs w:val="24"/>
                <w:lang w:val="en-GB"/>
              </w:rPr>
            </w:pPr>
            <w:r w:rsidRPr="000E63E6">
              <w:rPr>
                <w:rFonts w:ascii="Times New Roman" w:hAnsi="Times New Roman" w:cs="Times New Roman"/>
                <w:sz w:val="24"/>
                <w:szCs w:val="24"/>
                <w:lang w:val="en-US"/>
              </w:rPr>
              <w:t>If the submitted document does not contain the term of powers of such  officials, the Charter of the bidder shall be additionally submitted</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0E63E6">
              <w:rPr>
                <w:rFonts w:ascii="Times New Roman" w:hAnsi="Times New Roman" w:cs="Times New Roman"/>
                <w:sz w:val="24"/>
                <w:szCs w:val="24"/>
                <w:lang w:val="en-US"/>
              </w:rPr>
              <w:t xml:space="preserve">Con-servis, LLC and </w:t>
            </w:r>
          </w:p>
          <w:p w:rsidR="00E25835" w:rsidRPr="00E25835" w:rsidRDefault="00E25835" w:rsidP="00E25835">
            <w:pPr>
              <w:spacing w:after="0" w:line="240" w:lineRule="auto"/>
              <w:rPr>
                <w:rFonts w:ascii="Times New Roman" w:hAnsi="Times New Roman" w:cs="Times New Roman"/>
                <w:sz w:val="24"/>
                <w:szCs w:val="24"/>
                <w:lang w:val="en-GB"/>
              </w:rPr>
            </w:pPr>
            <w:r w:rsidRPr="00D065E9">
              <w:rPr>
                <w:rFonts w:ascii="Times New Roman" w:hAnsi="Times New Roman" w:cs="Times New Roman"/>
                <w:sz w:val="24"/>
                <w:szCs w:val="24"/>
                <w:lang w:val="en-US"/>
              </w:rPr>
              <w:t>DG ORDEREASY LTD</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power of attorney for the employee signed the Bid to enter into commitments on behalf of the bidder, if such powers are not specified in the Charter of the bidder (the original or copies of documents shall be certified by signature and seal (if any) of the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signed by the Director General</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 copy of the passport certified by the signature of the bidder (for individuals) (submitted by any individual acting on the side of one bidder)</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Not required. The bid is filled on behalf of legal entities</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8.</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proofErr w:type="gramStart"/>
            <w:r>
              <w:rPr>
                <w:rFonts w:ascii="Times New Roman" w:hAnsi="Times New Roman" w:cs="Times New Roman"/>
                <w:sz w:val="24"/>
                <w:szCs w:val="24"/>
                <w:lang w:val="en-US"/>
              </w:rPr>
              <w:t>annual</w:t>
            </w:r>
            <w:proofErr w:type="gramEnd"/>
            <w:r>
              <w:rPr>
                <w:rFonts w:ascii="Times New Roman" w:hAnsi="Times New Roman" w:cs="Times New Roman"/>
                <w:sz w:val="24"/>
                <w:szCs w:val="24"/>
                <w:lang w:val="en-US"/>
              </w:rPr>
              <w:t xml:space="preserve"> accounting (financial) statements, namely: balance sheets and financial reports for one last closed reporting period (fiscal year 2017).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lastRenderedPageBreak/>
              <w:t xml:space="preserve">If there are no accounting (financial) statements, the bidder shall submit the explanatory letter specifying the reason for absence of such documents.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Any legal entity and/or individual acting on the side of one bidder shall submit a copy of the document. This requirement does not apply to a bidder who is not a resident of the Russian Federation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available</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sidRPr="005C4CFF">
              <w:rPr>
                <w:rFonts w:ascii="Times New Roman" w:hAnsi="Times New Roman" w:cs="Times New Roman"/>
                <w:sz w:val="24"/>
                <w:szCs w:val="24"/>
                <w:lang w:val="en-US"/>
              </w:rPr>
              <w:t xml:space="preserve">Con-servis, LLC </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not required for  </w:t>
            </w:r>
          </w:p>
          <w:p w:rsidR="00E25835" w:rsidRPr="00E25835" w:rsidRDefault="00E25835" w:rsidP="00E25835">
            <w:pPr>
              <w:spacing w:after="0" w:line="240" w:lineRule="auto"/>
              <w:rPr>
                <w:rFonts w:ascii="Times New Roman" w:hAnsi="Times New Roman" w:cs="Times New Roman"/>
                <w:sz w:val="24"/>
                <w:szCs w:val="24"/>
                <w:lang w:val="en-GB"/>
              </w:rPr>
            </w:pPr>
            <w:r w:rsidRPr="00D065E9">
              <w:rPr>
                <w:rFonts w:ascii="Times New Roman" w:hAnsi="Times New Roman" w:cs="Times New Roman"/>
                <w:sz w:val="24"/>
                <w:szCs w:val="24"/>
                <w:lang w:val="en-US"/>
              </w:rPr>
              <w:lastRenderedPageBreak/>
              <w:t xml:space="preserve">DG ORDEREASY LTD that is non-resident </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9.</w:t>
            </w:r>
          </w:p>
        </w:tc>
        <w:tc>
          <w:tcPr>
            <w:tcW w:w="5922" w:type="dxa"/>
            <w:gridSpan w:val="2"/>
          </w:tcPr>
          <w:p w:rsidR="00E25835" w:rsidRPr="0071441E"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to certify compliance with the requirements specified in item "a" sub-clause 2.1.1 of the Procurement Documentation, the bidder who is a resident of the Russian Federation shall check whether the bidder has tax debts in amount of more than 1000 rubles and check the tax reporting submitted by the bidder on the official website of the Federal tax service of the Russian Federation (</w:t>
            </w:r>
            <w:hyperlink r:id="rId27" w:history="1">
              <w:r w:rsidRPr="00852CD3">
                <w:rPr>
                  <w:rStyle w:val="ad"/>
                  <w:rFonts w:ascii="Times New Roman" w:hAnsi="Times New Roman" w:cs="Times New Roman"/>
                  <w:sz w:val="24"/>
                  <w:szCs w:val="24"/>
                  <w:lang w:val="en-US"/>
                </w:rPr>
                <w:t>https://service.nalog.ru/zd.do</w:t>
              </w:r>
            </w:hyperlink>
            <w:r>
              <w:rPr>
                <w:rFonts w:ascii="Times New Roman" w:hAnsi="Times New Roman" w:cs="Times New Roman"/>
                <w:sz w:val="24"/>
                <w:szCs w:val="24"/>
                <w:lang w:val="en-US"/>
              </w:rPr>
              <w:t>). If there is data on failure to discharge liabilities to the Federal tax service of the Russian Federation, the bidder shall submit documents certifying the discharge of liabilities as part of the bid (copies of payment orders certified by the bank, acts of reconciliation with the mark of tax authority, etc.). On the day of bid processing, the organizer checks whether the bidder has tax debts in amount of more than 1000 rubles and check the tax reporting submitted by the bidder on the official website of the Federal tax service of the Russian Federation (tab "data on legal entities having tax debts and/or not submitting tax reporting for more than a year" (https://service.nalog.ru/zd.do))</w:t>
            </w:r>
            <w:r w:rsidR="0071441E" w:rsidRPr="0071441E">
              <w:rPr>
                <w:rFonts w:ascii="Times New Roman" w:hAnsi="Times New Roman" w:cs="Times New Roman"/>
                <w:sz w:val="24"/>
                <w:szCs w:val="24"/>
                <w:lang w:val="en-GB"/>
              </w:rPr>
              <w:t>.</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The official website of the Federal Tax Service of the Russian Federation does not contain the data on tax debts of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RPr="00A014C1"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10.</w:t>
            </w:r>
          </w:p>
        </w:tc>
        <w:tc>
          <w:tcPr>
            <w:tcW w:w="5922" w:type="dxa"/>
            <w:gridSpan w:val="2"/>
          </w:tcPr>
          <w:p w:rsidR="00E25835" w:rsidRPr="00E25835" w:rsidRDefault="00E25835" w:rsidP="0071441E">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to certify compliance with the requirements specified in item "d" sub-clause 2.1.1 of the Procurement Documentation and absence of administrative proceedings, including ones on non-suspension of operations of the bidder who is a resident of the Russian Federation under administrative procedure, the bidder shall check whether there are enforcement proceedings initiated against the bidder on the official website of the Federal Bailiffs Service of the Russian Federation (http://fssprus.ru/iss/ip) and check the data in the Unified Federal Register of legally significant data about the facts of the activities of legal entities </w:t>
            </w:r>
            <w:hyperlink r:id="rId28" w:history="1">
              <w:r w:rsidRPr="00852CD3">
                <w:rPr>
                  <w:rStyle w:val="ad"/>
                  <w:rFonts w:ascii="Times New Roman" w:hAnsi="Times New Roman" w:cs="Times New Roman"/>
                  <w:sz w:val="24"/>
                  <w:szCs w:val="24"/>
                  <w:lang w:val="en-US"/>
                </w:rPr>
                <w:t>http://www.fedresurs.ru/companies/IsSearching</w:t>
              </w:r>
            </w:hyperlink>
            <w:r>
              <w:rPr>
                <w:rFonts w:ascii="Times New Roman" w:hAnsi="Times New Roman" w:cs="Times New Roman"/>
                <w:sz w:val="24"/>
                <w:szCs w:val="24"/>
                <w:lang w:val="en-US"/>
              </w:rPr>
              <w:t>.</w:t>
            </w:r>
            <w:r w:rsidR="0071441E" w:rsidRPr="0071441E">
              <w:rPr>
                <w:rFonts w:ascii="Times New Roman" w:hAnsi="Times New Roman" w:cs="Times New Roman"/>
                <w:sz w:val="24"/>
                <w:szCs w:val="24"/>
                <w:lang w:val="en-GB"/>
              </w:rPr>
              <w:t xml:space="preserve"> </w:t>
            </w:r>
            <w:r>
              <w:rPr>
                <w:rFonts w:ascii="Times New Roman" w:hAnsi="Times New Roman" w:cs="Times New Roman"/>
                <w:sz w:val="24"/>
                <w:szCs w:val="24"/>
                <w:lang w:val="en-US"/>
              </w:rPr>
              <w:t xml:space="preserve">If the official website of the Federal Bailiffs Service of the Russian Federation contains the data on enforcement proceedings initiated against the bidder who is a resident of the Russian Federation, the bidder shall submit documents certifying discharge of liabilities for such enforcement proceedings as part of the bid (copies of payment orders certified by the bank, decrees on termination of enforcement proceedings certified by the bidder, etc.). On the day of bid processing, the organizer checks whether the official website of the Federal Bailiffs Service of the Russian Federation (tab "enforcement proceedings database") and the Unified </w:t>
            </w:r>
            <w:r>
              <w:rPr>
                <w:rFonts w:ascii="Times New Roman" w:hAnsi="Times New Roman" w:cs="Times New Roman"/>
                <w:sz w:val="24"/>
                <w:szCs w:val="24"/>
                <w:lang w:val="en-US"/>
              </w:rPr>
              <w:lastRenderedPageBreak/>
              <w:t>Federal Register of legally significant data about the facts of the activities of legal entities (tab "registers") contains the data on enforcement proceedings and/or non-suspension of operations.</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other</w:t>
            </w:r>
          </w:p>
        </w:tc>
        <w:tc>
          <w:tcPr>
            <w:tcW w:w="175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The official website of the Federal Bailiffs Service of the Russian Federation does not contain the data on enforcement proceedings initiated against Con-</w:t>
            </w:r>
            <w:proofErr w:type="spellStart"/>
            <w:r>
              <w:rPr>
                <w:rFonts w:ascii="Times New Roman" w:hAnsi="Times New Roman" w:cs="Times New Roman"/>
                <w:sz w:val="24"/>
                <w:szCs w:val="24"/>
                <w:lang w:val="en-US"/>
              </w:rPr>
              <w:t>servis</w:t>
            </w:r>
            <w:proofErr w:type="spellEnd"/>
            <w:r>
              <w:rPr>
                <w:rFonts w:ascii="Times New Roman" w:hAnsi="Times New Roman" w:cs="Times New Roman"/>
                <w:sz w:val="24"/>
                <w:szCs w:val="24"/>
                <w:lang w:val="en-US"/>
              </w:rPr>
              <w:t>, LLC</w:t>
            </w: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11.</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document drawn up according to the form of Annex No.4 to the Procurement Documentation which contains information about possible experience in supplying large-tonnage containers for the period of 2015-2018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12.</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copies of documents specified in the document in the form of Annex No.4 to the Procurement Documentation</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r w:rsidR="003926E0" w:rsidTr="00E25835">
        <w:trPr>
          <w:jc w:val="center"/>
        </w:trPr>
        <w:tc>
          <w:tcPr>
            <w:tcW w:w="575" w:type="dxa"/>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13.</w:t>
            </w:r>
          </w:p>
        </w:tc>
        <w:tc>
          <w:tcPr>
            <w:tcW w:w="5922" w:type="dxa"/>
            <w:gridSpan w:val="2"/>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copies of documents certified the delivery of large-tonnage containers in volumes and values specified in the document drawn up according to the form of Annex No.4 to the Procurement Documentation </w:t>
            </w:r>
          </w:p>
        </w:tc>
        <w:tc>
          <w:tcPr>
            <w:tcW w:w="1397" w:type="dxa"/>
            <w:vAlign w:val="center"/>
          </w:tcPr>
          <w:p w:rsidR="00E25835"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available</w:t>
            </w:r>
          </w:p>
        </w:tc>
        <w:tc>
          <w:tcPr>
            <w:tcW w:w="1750" w:type="dxa"/>
            <w:vAlign w:val="center"/>
          </w:tcPr>
          <w:p w:rsidR="00E25835" w:rsidRDefault="00E25835" w:rsidP="00E25835">
            <w:pPr>
              <w:spacing w:after="0" w:line="240" w:lineRule="auto"/>
              <w:rPr>
                <w:rFonts w:ascii="Times New Roman" w:hAnsi="Times New Roman" w:cs="Times New Roman"/>
                <w:sz w:val="24"/>
                <w:szCs w:val="24"/>
              </w:rPr>
            </w:pPr>
          </w:p>
        </w:tc>
      </w:tr>
    </w:tbl>
    <w:p w:rsidR="00E25835" w:rsidRPr="00E25835" w:rsidRDefault="00E25835" w:rsidP="00E25835">
      <w:pPr>
        <w:spacing w:after="0" w:line="240" w:lineRule="auto"/>
        <w:ind w:firstLine="709"/>
        <w:jc w:val="both"/>
        <w:rPr>
          <w:rFonts w:ascii="Times New Roman" w:hAnsi="Times New Roman" w:cs="Times New Roman"/>
          <w:bCs/>
          <w:sz w:val="24"/>
          <w:szCs w:val="24"/>
          <w:lang w:val="en-GB"/>
        </w:rPr>
      </w:pPr>
      <w:r>
        <w:rPr>
          <w:rFonts w:ascii="Times New Roman" w:hAnsi="Times New Roman" w:cs="Times New Roman"/>
          <w:sz w:val="24"/>
          <w:szCs w:val="24"/>
          <w:lang w:val="en-US"/>
        </w:rPr>
        <w:t>6.3. Based on the analysis of the list of documents the bidder(s) has submitted as part of the bid(s), the following decisions have been made:</w:t>
      </w:r>
    </w:p>
    <w:tbl>
      <w:tblPr>
        <w:tblStyle w:val="1"/>
        <w:tblW w:w="9634" w:type="dxa"/>
        <w:jc w:val="center"/>
        <w:tblLayout w:type="fixed"/>
        <w:tblLook w:val="04A0" w:firstRow="1" w:lastRow="0" w:firstColumn="1" w:lastColumn="0" w:noHBand="0" w:noVBand="1"/>
      </w:tblPr>
      <w:tblGrid>
        <w:gridCol w:w="988"/>
        <w:gridCol w:w="5816"/>
        <w:gridCol w:w="2830"/>
      </w:tblGrid>
      <w:tr w:rsidR="003926E0" w:rsidTr="00E25835">
        <w:trPr>
          <w:jc w:val="center"/>
        </w:trPr>
        <w:tc>
          <w:tcPr>
            <w:tcW w:w="988" w:type="dxa"/>
          </w:tcPr>
          <w:p w:rsidR="00E25835" w:rsidRPr="00C030AF" w:rsidRDefault="00E25835" w:rsidP="00E25835">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Bid </w:t>
            </w:r>
          </w:p>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5816" w:type="dxa"/>
          </w:tcPr>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US"/>
              </w:rPr>
              <w:t>(INN, KPP, OGRN/OGRNIP, address)</w:t>
            </w:r>
          </w:p>
        </w:tc>
        <w:tc>
          <w:tcPr>
            <w:tcW w:w="2830" w:type="dxa"/>
          </w:tcPr>
          <w:p w:rsidR="00E25835" w:rsidRPr="00C030AF"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Decision</w:t>
            </w:r>
          </w:p>
        </w:tc>
      </w:tr>
      <w:tr w:rsidR="003926E0" w:rsidRPr="00A014C1" w:rsidTr="00E25835">
        <w:trPr>
          <w:jc w:val="center"/>
        </w:trPr>
        <w:tc>
          <w:tcPr>
            <w:tcW w:w="988" w:type="dxa"/>
            <w:vAlign w:val="center"/>
          </w:tcPr>
          <w:p w:rsidR="00E25835" w:rsidRDefault="00E25835" w:rsidP="00E2583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816" w:type="dxa"/>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requirements of the Procurement Documentation.</w:t>
            </w:r>
          </w:p>
        </w:tc>
      </w:tr>
      <w:tr w:rsidR="003926E0" w:rsidRPr="00A014C1" w:rsidTr="00E25835">
        <w:trPr>
          <w:jc w:val="center"/>
        </w:trPr>
        <w:tc>
          <w:tcPr>
            <w:tcW w:w="988" w:type="dxa"/>
            <w:vAlign w:val="center"/>
          </w:tcPr>
          <w:p w:rsidR="00E25835" w:rsidRDefault="00E25835" w:rsidP="00E25835">
            <w:pPr>
              <w:spacing w:after="0" w:line="240" w:lineRule="auto"/>
              <w:jc w:val="center"/>
              <w:rPr>
                <w:rFonts w:ascii="Times New Roman" w:hAnsi="Times New Roman" w:cs="Times New Roman"/>
                <w:sz w:val="24"/>
                <w:szCs w:val="24"/>
              </w:rPr>
            </w:pPr>
            <w:bookmarkStart w:id="7" w:name="_Hlk486344012"/>
            <w:r>
              <w:rPr>
                <w:rFonts w:ascii="Times New Roman" w:hAnsi="Times New Roman" w:cs="Times New Roman"/>
                <w:sz w:val="24"/>
                <w:szCs w:val="24"/>
                <w:lang w:val="en-US"/>
              </w:rPr>
              <w:t>2.</w:t>
            </w:r>
          </w:p>
        </w:tc>
        <w:tc>
          <w:tcPr>
            <w:tcW w:w="5816" w:type="dxa"/>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No. 10354512С</w:t>
            </w:r>
          </w:p>
          <w:p w:rsidR="00E25835" w:rsidRPr="00FC10F3" w:rsidRDefault="00E25835" w:rsidP="00E25835">
            <w:pPr>
              <w:spacing w:after="0" w:line="240" w:lineRule="auto"/>
              <w:rPr>
                <w:rFonts w:ascii="Times New Roman" w:hAnsi="Times New Roman" w:cs="Times New Roman"/>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c>
          <w:tcPr>
            <w:tcW w:w="2830" w:type="dxa"/>
            <w:vAlign w:val="center"/>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The bid </w:t>
            </w:r>
            <w:r>
              <w:rPr>
                <w:rFonts w:ascii="Times New Roman" w:hAnsi="Times New Roman" w:cs="Times New Roman"/>
                <w:b/>
                <w:sz w:val="24"/>
                <w:szCs w:val="24"/>
                <w:lang w:val="en-US"/>
              </w:rPr>
              <w:t>meets</w:t>
            </w:r>
            <w:r>
              <w:rPr>
                <w:rFonts w:ascii="Times New Roman" w:hAnsi="Times New Roman" w:cs="Times New Roman"/>
                <w:sz w:val="24"/>
                <w:szCs w:val="24"/>
                <w:lang w:val="en-US"/>
              </w:rPr>
              <w:t xml:space="preserve"> the requirements of the Procurement Documentation.</w:t>
            </w:r>
          </w:p>
        </w:tc>
      </w:tr>
    </w:tbl>
    <w:bookmarkEnd w:id="7"/>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6.4.</w:t>
      </w:r>
      <w:r>
        <w:rPr>
          <w:rFonts w:ascii="Times New Roman" w:eastAsia="Times New Roman" w:hAnsi="Times New Roman" w:cs="Times New Roman"/>
          <w:color w:val="000000"/>
          <w:sz w:val="24"/>
          <w:szCs w:val="24"/>
          <w:lang w:val="en-US"/>
        </w:rPr>
        <w:t xml:space="preserve"> Based on the analysis of the documents submitted as part of the bid(s) and the customer's decision, the SWG submits the following proposals for consideration by the Tende</w:t>
      </w:r>
      <w:bookmarkStart w:id="8" w:name="_GoBack"/>
      <w:bookmarkEnd w:id="8"/>
      <w:r>
        <w:rPr>
          <w:rFonts w:ascii="Times New Roman" w:eastAsia="Times New Roman" w:hAnsi="Times New Roman" w:cs="Times New Roman"/>
          <w:color w:val="000000"/>
          <w:sz w:val="24"/>
          <w:szCs w:val="24"/>
          <w:lang w:val="en-US"/>
        </w:rPr>
        <w:t xml:space="preserve">r Commission of the management apparatus of PJSC </w:t>
      </w:r>
      <w:proofErr w:type="spellStart"/>
      <w:r>
        <w:rPr>
          <w:rFonts w:ascii="Times New Roman" w:eastAsia="Times New Roman" w:hAnsi="Times New Roman" w:cs="Times New Roman"/>
          <w:color w:val="000000"/>
          <w:sz w:val="24"/>
          <w:szCs w:val="24"/>
          <w:lang w:val="en-US"/>
        </w:rPr>
        <w:t>TransContainer</w:t>
      </w:r>
      <w:proofErr w:type="spellEnd"/>
      <w:r>
        <w:rPr>
          <w:rFonts w:ascii="Times New Roman" w:eastAsia="Times New Roman" w:hAnsi="Times New Roman" w:cs="Times New Roman"/>
          <w:color w:val="000000"/>
          <w:sz w:val="24"/>
          <w:szCs w:val="24"/>
          <w:lang w:val="en-US"/>
        </w:rPr>
        <w:t>:</w:t>
      </w:r>
    </w:p>
    <w:p w:rsidR="00E25835" w:rsidRPr="00E25835" w:rsidRDefault="00E25835" w:rsidP="00E25835">
      <w:pPr>
        <w:spacing w:after="0" w:line="240" w:lineRule="auto"/>
        <w:ind w:firstLine="708"/>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sz w:val="24"/>
          <w:szCs w:val="24"/>
          <w:lang w:val="en-US"/>
        </w:rPr>
        <w:t>6.5.</w:t>
      </w:r>
      <w:r>
        <w:rPr>
          <w:rFonts w:ascii="Times New Roman" w:eastAsia="Times New Roman" w:hAnsi="Times New Roman" w:cs="Times New Roman"/>
          <w:color w:val="000000"/>
          <w:sz w:val="24"/>
          <w:szCs w:val="24"/>
          <w:lang w:val="en-US"/>
        </w:rPr>
        <w:t xml:space="preserve"> The following bidder(s) shall be allowed to participate in Request for Proposals: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543"/>
        <w:gridCol w:w="1843"/>
        <w:gridCol w:w="1701"/>
        <w:gridCol w:w="1701"/>
      </w:tblGrid>
      <w:tr w:rsidR="003926E0" w:rsidTr="00E25835">
        <w:trPr>
          <w:trHeight w:val="1088"/>
        </w:trPr>
        <w:tc>
          <w:tcPr>
            <w:tcW w:w="85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Bid №</w:t>
            </w:r>
          </w:p>
        </w:tc>
        <w:tc>
          <w:tcPr>
            <w:tcW w:w="3543" w:type="dxa"/>
            <w:vAlign w:val="center"/>
          </w:tcPr>
          <w:p w:rsidR="00E25835" w:rsidRPr="00E25835" w:rsidRDefault="00E25835" w:rsidP="00E25835">
            <w:pPr>
              <w:spacing w:after="0" w:line="240" w:lineRule="auto"/>
              <w:jc w:val="center"/>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US"/>
              </w:rPr>
              <w:t xml:space="preserve">Name of the bidder(s) </w:t>
            </w:r>
          </w:p>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eastAsia="Times New Roman" w:hAnsi="Times New Roman" w:cs="Times New Roman"/>
                <w:bCs/>
                <w:sz w:val="24"/>
                <w:szCs w:val="24"/>
                <w:lang w:val="en-US"/>
              </w:rPr>
              <w:t>(INN, KPP, OGRN/OGRNIP, address)</w:t>
            </w:r>
          </w:p>
        </w:tc>
        <w:tc>
          <w:tcPr>
            <w:tcW w:w="1843" w:type="dxa"/>
            <w:vAlign w:val="center"/>
          </w:tcPr>
          <w:p w:rsidR="00E25835" w:rsidRPr="00E25835" w:rsidRDefault="00E25835" w:rsidP="00E25835">
            <w:pPr>
              <w:spacing w:after="0" w:line="240" w:lineRule="auto"/>
              <w:jc w:val="center"/>
              <w:rPr>
                <w:rFonts w:ascii="Times New Roman" w:hAnsi="Times New Roman" w:cs="Times New Roman"/>
                <w:bCs/>
                <w:sz w:val="24"/>
                <w:szCs w:val="24"/>
                <w:lang w:val="en-GB"/>
              </w:rPr>
            </w:pPr>
            <w:r>
              <w:rPr>
                <w:rFonts w:ascii="Times New Roman" w:hAnsi="Times New Roman" w:cs="Times New Roman"/>
                <w:bCs/>
                <w:sz w:val="24"/>
                <w:szCs w:val="24"/>
                <w:lang w:val="en-US"/>
              </w:rPr>
              <w:t>Tender price, exclusive of VAT</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 xml:space="preserve">Number of </w:t>
            </w:r>
            <w:r>
              <w:rPr>
                <w:rStyle w:val="af1"/>
                <w:rFonts w:ascii="Times New Roman" w:hAnsi="Times New Roman" w:cs="Times New Roman"/>
                <w:bCs/>
                <w:sz w:val="24"/>
                <w:szCs w:val="24"/>
              </w:rPr>
              <w:footnoteReference w:id="5"/>
            </w:r>
            <w:r>
              <w:rPr>
                <w:rFonts w:ascii="Times New Roman" w:hAnsi="Times New Roman" w:cs="Times New Roman"/>
                <w:bCs/>
                <w:sz w:val="24"/>
                <w:szCs w:val="24"/>
                <w:lang w:val="en-US"/>
              </w:rPr>
              <w:t>points</w:t>
            </w:r>
          </w:p>
        </w:tc>
        <w:tc>
          <w:tcPr>
            <w:tcW w:w="1701" w:type="dxa"/>
            <w:vAlign w:val="center"/>
          </w:tcPr>
          <w:p w:rsidR="00E25835" w:rsidRPr="00C030AF"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Ranking number</w:t>
            </w:r>
          </w:p>
        </w:tc>
      </w:tr>
      <w:tr w:rsidR="003926E0" w:rsidTr="00E25835">
        <w:trPr>
          <w:trHeight w:val="836"/>
        </w:trPr>
        <w:tc>
          <w:tcPr>
            <w:tcW w:w="85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vAlign w:val="center"/>
          </w:tcPr>
          <w:p w:rsidR="00E25835" w:rsidRPr="009A5CFF" w:rsidRDefault="00E25835" w:rsidP="00E25835">
            <w:pPr>
              <w:spacing w:after="0" w:line="240" w:lineRule="auto"/>
              <w:rPr>
                <w:rFonts w:ascii="Times New Roman" w:hAnsi="Times New Roman" w:cs="Times New Roman"/>
                <w:b/>
                <w:sz w:val="24"/>
                <w:szCs w:val="24"/>
                <w:lang w:val="en-US"/>
              </w:rPr>
            </w:pPr>
            <w:r w:rsidRPr="009A5CFF">
              <w:rPr>
                <w:rFonts w:ascii="Times New Roman" w:hAnsi="Times New Roman" w:cs="Times New Roman"/>
                <w:b/>
                <w:sz w:val="24"/>
                <w:szCs w:val="24"/>
                <w:lang w:val="en-US"/>
              </w:rPr>
              <w:t>TAICANG CIMC SPECIAL LOGISTIC EQUIPMENT CO.,LTD</w:t>
            </w:r>
          </w:p>
          <w:p w:rsidR="00E25835" w:rsidRPr="00B167F6" w:rsidRDefault="00E25835" w:rsidP="00E2583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Registration No. 91320585MA1MF8F24Y</w:t>
            </w:r>
          </w:p>
          <w:p w:rsidR="00E25835" w:rsidRPr="008D75DC" w:rsidRDefault="00E25835" w:rsidP="00E25835">
            <w:pPr>
              <w:spacing w:after="0" w:line="240" w:lineRule="auto"/>
              <w:rPr>
                <w:rFonts w:ascii="Times New Roman" w:hAnsi="Times New Roman" w:cs="Times New Roman"/>
                <w:bCs/>
                <w:sz w:val="24"/>
                <w:szCs w:val="24"/>
                <w:lang w:val="en-US"/>
              </w:rPr>
            </w:pPr>
            <w:r>
              <w:rPr>
                <w:rFonts w:ascii="Times New Roman" w:hAnsi="Times New Roman" w:cs="Times New Roman"/>
                <w:b/>
                <w:sz w:val="24"/>
                <w:szCs w:val="24"/>
                <w:lang w:val="en-US"/>
              </w:rPr>
              <w:lastRenderedPageBreak/>
              <w:t>Address:</w:t>
            </w:r>
            <w:r w:rsidRPr="00F74FC6">
              <w:rPr>
                <w:rFonts w:ascii="Times New Roman" w:hAnsi="Times New Roman" w:cs="Times New Roman"/>
                <w:sz w:val="24"/>
                <w:szCs w:val="24"/>
                <w:lang w:val="en-US"/>
              </w:rPr>
              <w:t xml:space="preserve"> People's Republic of China, NO.96 Binjiang Avenue, Taicang Port Economic and Technological Development Zone, JiangSu, P.R.C. (215434)</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lastRenderedPageBreak/>
              <w:t>2 340 000.00 (two million three hundred forty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w:t>
            </w:r>
          </w:p>
        </w:tc>
      </w:tr>
      <w:tr w:rsidR="003926E0" w:rsidTr="00E25835">
        <w:trPr>
          <w:trHeight w:val="836"/>
        </w:trPr>
        <w:tc>
          <w:tcPr>
            <w:tcW w:w="85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sz w:val="24"/>
                <w:szCs w:val="24"/>
              </w:rPr>
            </w:pPr>
            <w:r>
              <w:rPr>
                <w:rFonts w:ascii="Times New Roman" w:hAnsi="Times New Roman" w:cs="Times New Roman"/>
                <w:color w:val="000000"/>
                <w:sz w:val="24"/>
                <w:szCs w:val="24"/>
                <w:lang w:val="en-US"/>
              </w:rPr>
              <w:lastRenderedPageBreak/>
              <w:t>2.</w:t>
            </w:r>
          </w:p>
        </w:tc>
        <w:tc>
          <w:tcPr>
            <w:tcW w:w="35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Con-servis, LLC</w:t>
            </w:r>
            <w:r>
              <w:rPr>
                <w:rFonts w:ascii="Times New Roman" w:hAnsi="Times New Roman" w:cs="Times New Roman"/>
                <w:sz w:val="24"/>
                <w:szCs w:val="24"/>
                <w:lang w:val="en-US"/>
              </w:rPr>
              <w:t xml:space="preserve"> on its own behalf and on behalf of </w:t>
            </w:r>
            <w:r w:rsidRPr="0002600D">
              <w:rPr>
                <w:rFonts w:ascii="Times New Roman" w:hAnsi="Times New Roman" w:cs="Times New Roman"/>
                <w:b/>
                <w:sz w:val="24"/>
                <w:szCs w:val="24"/>
                <w:lang w:val="en-US"/>
              </w:rPr>
              <w:t>DG ORDEREASY LTD</w:t>
            </w:r>
            <w:r>
              <w:rPr>
                <w:rFonts w:ascii="Times New Roman" w:hAnsi="Times New Roman" w:cs="Times New Roman"/>
                <w:sz w:val="24"/>
                <w:szCs w:val="24"/>
                <w:lang w:val="en-US"/>
              </w:rPr>
              <w:t xml:space="preserve"> (joint venture agreement No. 01/16 of January 9, 2018)</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b/>
                <w:sz w:val="24"/>
                <w:szCs w:val="24"/>
                <w:lang w:val="en-US"/>
              </w:rPr>
              <w:t>Con-</w:t>
            </w:r>
            <w:proofErr w:type="spellStart"/>
            <w:r>
              <w:rPr>
                <w:rFonts w:ascii="Times New Roman" w:hAnsi="Times New Roman" w:cs="Times New Roman"/>
                <w:b/>
                <w:sz w:val="24"/>
                <w:szCs w:val="24"/>
                <w:lang w:val="en-US"/>
              </w:rPr>
              <w:t>servis</w:t>
            </w:r>
            <w:proofErr w:type="spellEnd"/>
            <w:r>
              <w:rPr>
                <w:rFonts w:ascii="Times New Roman" w:hAnsi="Times New Roman" w:cs="Times New Roman"/>
                <w:b/>
                <w:sz w:val="24"/>
                <w:szCs w:val="24"/>
                <w:lang w:val="en-US"/>
              </w:rPr>
              <w:t xml:space="preserve">, LLC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INN (Tax ID): 7731450590,</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KPP code: 784001001,</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OGRN (business ID): 1137746552690</w:t>
            </w:r>
          </w:p>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b/>
                <w:sz w:val="24"/>
                <w:szCs w:val="24"/>
                <w:lang w:val="en-US"/>
              </w:rPr>
              <w:t>Address:</w:t>
            </w:r>
            <w:r>
              <w:rPr>
                <w:rFonts w:ascii="Times New Roman" w:hAnsi="Times New Roman" w:cs="Times New Roman"/>
                <w:sz w:val="24"/>
                <w:szCs w:val="24"/>
                <w:lang w:val="en-US"/>
              </w:rPr>
              <w:t xml:space="preserve"> 191119, Russian Federation, St. Petersburg, st. Borovaya, 32 building A, prem. 32N, office 500/4</w:t>
            </w:r>
          </w:p>
          <w:p w:rsidR="00E25835" w:rsidRPr="00E25835" w:rsidRDefault="00E25835" w:rsidP="00E25835">
            <w:pPr>
              <w:spacing w:after="0" w:line="240" w:lineRule="auto"/>
              <w:rPr>
                <w:rFonts w:ascii="Times New Roman" w:hAnsi="Times New Roman" w:cs="Times New Roman"/>
                <w:i/>
                <w:sz w:val="24"/>
                <w:szCs w:val="24"/>
                <w:lang w:val="en-GB"/>
              </w:rPr>
            </w:pPr>
            <w:r w:rsidRPr="0002600D">
              <w:rPr>
                <w:rFonts w:ascii="Times New Roman" w:hAnsi="Times New Roman" w:cs="Times New Roman"/>
                <w:b/>
                <w:sz w:val="24"/>
                <w:szCs w:val="24"/>
                <w:lang w:val="en-US"/>
              </w:rPr>
              <w:t xml:space="preserve">DG ORDEREASY LTD </w:t>
            </w:r>
          </w:p>
          <w:p w:rsidR="00E25835" w:rsidRPr="00E25835" w:rsidRDefault="00E25835" w:rsidP="00E25835">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US"/>
              </w:rPr>
              <w:t>Registration №: 10354512С</w:t>
            </w:r>
          </w:p>
          <w:p w:rsidR="00E25835" w:rsidRPr="00FC10F3" w:rsidRDefault="00E25835" w:rsidP="00E25835">
            <w:pPr>
              <w:spacing w:after="0" w:line="240" w:lineRule="auto"/>
              <w:rPr>
                <w:rFonts w:ascii="Times New Roman" w:hAnsi="Times New Roman" w:cs="Times New Roman"/>
                <w:bCs/>
                <w:sz w:val="24"/>
                <w:szCs w:val="24"/>
                <w:lang w:val="en-US"/>
              </w:rPr>
            </w:pPr>
            <w:proofErr w:type="spellStart"/>
            <w:r w:rsidRPr="0053778C">
              <w:rPr>
                <w:rFonts w:ascii="Times New Roman" w:hAnsi="Times New Roman" w:cs="Times New Roman"/>
                <w:sz w:val="24"/>
                <w:szCs w:val="24"/>
                <w:lang w:val="en-US"/>
              </w:rPr>
              <w:t>Kolonakiou</w:t>
            </w:r>
            <w:proofErr w:type="spellEnd"/>
            <w:r w:rsidRPr="0053778C">
              <w:rPr>
                <w:rFonts w:ascii="Times New Roman" w:hAnsi="Times New Roman" w:cs="Times New Roman"/>
                <w:sz w:val="24"/>
                <w:szCs w:val="24"/>
                <w:lang w:val="en-US"/>
              </w:rPr>
              <w:t>, 12, West Block, 1 str Floor, Flat/Office 101, Agios Athanasios, 4103, Limassol, Cyprus</w:t>
            </w:r>
          </w:p>
        </w:tc>
        <w:tc>
          <w:tcPr>
            <w:tcW w:w="1843" w:type="dxa"/>
            <w:tcBorders>
              <w:top w:val="single" w:sz="4" w:space="0" w:color="auto"/>
              <w:left w:val="single" w:sz="4" w:space="0" w:color="auto"/>
              <w:bottom w:val="single" w:sz="4" w:space="0" w:color="auto"/>
              <w:right w:val="single" w:sz="4" w:space="0" w:color="auto"/>
            </w:tcBorders>
            <w:vAlign w:val="center"/>
          </w:tcPr>
          <w:p w:rsidR="00E25835" w:rsidRPr="00E25835" w:rsidRDefault="00E25835" w:rsidP="00E25835">
            <w:pPr>
              <w:spacing w:after="0" w:line="240" w:lineRule="auto"/>
              <w:jc w:val="center"/>
              <w:rPr>
                <w:rFonts w:ascii="Times New Roman" w:hAnsi="Times New Roman" w:cs="Times New Roman"/>
                <w:sz w:val="24"/>
                <w:szCs w:val="24"/>
                <w:lang w:val="en-GB"/>
              </w:rPr>
            </w:pPr>
            <w:r w:rsidRPr="00FC10F3">
              <w:rPr>
                <w:rFonts w:ascii="Times New Roman" w:hAnsi="Times New Roman" w:cs="Times New Roman"/>
                <w:sz w:val="24"/>
                <w:szCs w:val="24"/>
                <w:lang w:val="en-US"/>
              </w:rPr>
              <w:t>2 340 000.00 (two million three hundred forty thousand) USD 00 cents</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1.45</w:t>
            </w:r>
          </w:p>
        </w:tc>
        <w:tc>
          <w:tcPr>
            <w:tcW w:w="1701" w:type="dxa"/>
            <w:tcBorders>
              <w:top w:val="single" w:sz="4" w:space="0" w:color="auto"/>
              <w:left w:val="single" w:sz="4" w:space="0" w:color="auto"/>
              <w:bottom w:val="single" w:sz="4" w:space="0" w:color="auto"/>
              <w:right w:val="single" w:sz="4" w:space="0" w:color="auto"/>
            </w:tcBorders>
            <w:vAlign w:val="center"/>
          </w:tcPr>
          <w:p w:rsidR="00E25835" w:rsidRDefault="00E25835" w:rsidP="00E25835">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r>
    </w:tbl>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6.6. Under sub-clause 2.9.10 of the Procurement Documentation (at least two bidders shall be announced as the participants of Request for Proposals), Request for Proposals № ZPe-CKPRK-18-0031 for Lot No. 6 shall be considered valid;</w:t>
      </w: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eastAsia="Times New Roman" w:hAnsi="Times New Roman" w:cs="Times New Roman"/>
          <w:sz w:val="24"/>
          <w:szCs w:val="24"/>
          <w:lang w:val="en-US"/>
        </w:rPr>
        <w:t>6.7. In accordance with sub-clause 2.8.7 of the Procurement Documentation</w:t>
      </w:r>
      <w:proofErr w:type="gramStart"/>
      <w:r>
        <w:rPr>
          <w:rFonts w:ascii="Times New Roman" w:eastAsia="Times New Roman" w:hAnsi="Times New Roman" w:cs="Times New Roman"/>
          <w:sz w:val="24"/>
          <w:szCs w:val="24"/>
          <w:lang w:val="en-US"/>
        </w:rPr>
        <w:t>,</w:t>
      </w:r>
      <w:r w:rsidRPr="009A5CFF">
        <w:rPr>
          <w:rFonts w:ascii="Times New Roman" w:hAnsi="Times New Roman" w:cs="Times New Roman"/>
          <w:b/>
          <w:sz w:val="24"/>
          <w:szCs w:val="24"/>
          <w:lang w:val="en-US"/>
        </w:rPr>
        <w:t>TAICANG</w:t>
      </w:r>
      <w:proofErr w:type="gramEnd"/>
      <w:r w:rsidRPr="009A5CFF">
        <w:rPr>
          <w:rFonts w:ascii="Times New Roman" w:hAnsi="Times New Roman" w:cs="Times New Roman"/>
          <w:b/>
          <w:sz w:val="24"/>
          <w:szCs w:val="24"/>
          <w:lang w:val="en-US"/>
        </w:rPr>
        <w:t xml:space="preserve"> CIMC</w:t>
      </w:r>
      <w:r>
        <w:rPr>
          <w:rFonts w:ascii="Times New Roman" w:eastAsia="Times New Roman" w:hAnsi="Times New Roman" w:cs="Times New Roman"/>
          <w:sz w:val="24"/>
          <w:szCs w:val="24"/>
          <w:lang w:val="en-US"/>
        </w:rPr>
        <w:t xml:space="preserve"> </w:t>
      </w:r>
      <w:r w:rsidRPr="009A5CFF">
        <w:rPr>
          <w:rFonts w:ascii="Times New Roman" w:hAnsi="Times New Roman" w:cs="Times New Roman"/>
          <w:b/>
          <w:sz w:val="24"/>
          <w:szCs w:val="24"/>
          <w:lang w:val="en-US"/>
        </w:rPr>
        <w:t>SPECIAL LOGISTIC EQUIPMENT CO.,LTD</w:t>
      </w:r>
      <w:r>
        <w:rPr>
          <w:rFonts w:ascii="Times New Roman" w:eastAsia="Times New Roman" w:hAnsi="Times New Roman" w:cs="Times New Roman"/>
          <w:sz w:val="24"/>
          <w:szCs w:val="24"/>
          <w:lang w:val="en-US"/>
        </w:rPr>
        <w:t xml:space="preserve"> is announced the winner of Request for Proposals and the decision is made on making a contract with them on the following terms:  </w:t>
      </w: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Subject of the Contract</w:t>
      </w:r>
      <w:r>
        <w:rPr>
          <w:rFonts w:ascii="Times New Roman" w:hAnsi="Times New Roman" w:cs="Times New Roman"/>
          <w:sz w:val="24"/>
          <w:szCs w:val="24"/>
          <w:lang w:val="en-US"/>
        </w:rPr>
        <w:t>: Supply of first-hand 20-foot universal containers of 22G1 (1CC) size, with a gross weight of 30.48 tons (hereinafter referred to as the "Goods") in new condition.</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Quantity of goods</w:t>
      </w:r>
      <w:r>
        <w:rPr>
          <w:rFonts w:ascii="Times New Roman" w:hAnsi="Times New Roman" w:cs="Times New Roman"/>
          <w:sz w:val="24"/>
          <w:szCs w:val="24"/>
          <w:lang w:val="en-US"/>
        </w:rPr>
        <w:t>: 1000 (one thousand) items.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Contract price</w:t>
      </w:r>
      <w:r>
        <w:rPr>
          <w:rFonts w:ascii="Times New Roman" w:hAnsi="Times New Roman" w:cs="Times New Roman"/>
          <w:sz w:val="24"/>
          <w:szCs w:val="24"/>
          <w:lang w:val="en-US"/>
        </w:rPr>
        <w:t>: 2 233 000.00 (two million two hundred thirty-three thousand) USD 00 cents, including all expenses incurred by the supplier, including the costs of delivering the Goods to the delivery points, the cost of issuing the certificate of a classification society member of the International Association of Classification Societies (IACS), the expenses for the bid of the Customer's logo on the Goods, the costs of transferring information on the Continuous Container Inspection Program on the plate in accordance with the Container Safety Convention (CSC) in the following form: "ASER 001/06 RUTKRU", as well as the serial (inventory) number of the container, the costs of the warranty and all taxes other than VAT, and other costs associated with the delivery of the Goods. The amount of VAT and the accrual conditions are determined in accordance with the legislation of the Russian Federation.</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Unit prices</w:t>
      </w:r>
      <w:r>
        <w:rPr>
          <w:rFonts w:ascii="Times New Roman" w:hAnsi="Times New Roman" w:cs="Times New Roman"/>
          <w:sz w:val="24"/>
          <w:szCs w:val="24"/>
          <w:lang w:val="en-US"/>
        </w:rPr>
        <w:t>: 2 340.00 (two thousand three hundred and forty) USD 00 cents per 1 (one) container excluding VAT.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8"/>
        <w:jc w:val="both"/>
        <w:rPr>
          <w:rFonts w:ascii="Times New Roman" w:hAnsi="Times New Roman" w:cs="Times New Roman"/>
          <w:sz w:val="24"/>
          <w:szCs w:val="24"/>
          <w:lang w:val="en-GB"/>
        </w:rPr>
      </w:pPr>
      <w:r>
        <w:rPr>
          <w:rFonts w:ascii="Times New Roman" w:hAnsi="Times New Roman" w:cs="Times New Roman"/>
          <w:b/>
          <w:sz w:val="24"/>
          <w:szCs w:val="24"/>
          <w:lang w:val="en-US"/>
        </w:rPr>
        <w:t>Form, terms and mode of payment</w:t>
      </w:r>
      <w:r>
        <w:rPr>
          <w:rFonts w:ascii="Times New Roman" w:hAnsi="Times New Roman" w:cs="Times New Roman"/>
          <w:sz w:val="24"/>
          <w:szCs w:val="24"/>
          <w:lang w:val="en-US"/>
        </w:rPr>
        <w:t>: payment in advance in the amount of 30% (thirty percent) of the contract price within 10 (ten) calendar days from the date of signing the contract.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sz w:val="24"/>
          <w:szCs w:val="24"/>
          <w:lang w:val="en-US"/>
        </w:rPr>
        <w:lastRenderedPageBreak/>
        <w:t xml:space="preserve"> The final payment in the amount of 70% (seventy percent) of the price of the Goods supplied (the Goods consignment) shall be made within 30 (thirty) calendar days from the date of signing of the Goods supplied (the Goods consignment) Acceptance Act by the parties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Place and conditions of delivery of the Goods (Incoterms 2010)</w:t>
      </w:r>
      <w:r>
        <w:rPr>
          <w:rFonts w:ascii="Times New Roman" w:hAnsi="Times New Roman" w:cs="Times New Roman"/>
          <w:sz w:val="24"/>
          <w:szCs w:val="24"/>
          <w:lang w:val="en-US"/>
        </w:rPr>
        <w:t>: DAR station Zabaikalsk of Trans-Baikal railway, DAP station Nakhodka-</w:t>
      </w:r>
      <w:proofErr w:type="spellStart"/>
      <w:r>
        <w:rPr>
          <w:rFonts w:ascii="Times New Roman" w:hAnsi="Times New Roman" w:cs="Times New Roman"/>
          <w:sz w:val="24"/>
          <w:szCs w:val="24"/>
          <w:lang w:val="en-US"/>
        </w:rPr>
        <w:t>Vostochnaya</w:t>
      </w:r>
      <w:proofErr w:type="spellEnd"/>
      <w:r>
        <w:rPr>
          <w:rFonts w:ascii="Times New Roman" w:hAnsi="Times New Roman" w:cs="Times New Roman"/>
          <w:sz w:val="24"/>
          <w:szCs w:val="24"/>
          <w:lang w:val="en-US"/>
        </w:rPr>
        <w:t xml:space="preserve"> of Far-Eastern railway.</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 xml:space="preserve">Acceptance of the quality of </w:t>
      </w:r>
      <w:proofErr w:type="gramStart"/>
      <w:r>
        <w:rPr>
          <w:rFonts w:ascii="Times New Roman" w:hAnsi="Times New Roman" w:cs="Times New Roman"/>
          <w:b/>
          <w:sz w:val="24"/>
          <w:szCs w:val="24"/>
          <w:lang w:val="en-US"/>
        </w:rPr>
        <w:t>containers</w:t>
      </w:r>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shall be carried out by representatives of the Buyer at the depot of Tianjin, People's Republic of China.</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Free storage time for the Goods</w:t>
      </w:r>
      <w:r>
        <w:rPr>
          <w:rFonts w:ascii="Times New Roman" w:hAnsi="Times New Roman" w:cs="Times New Roman"/>
          <w:sz w:val="24"/>
          <w:szCs w:val="24"/>
          <w:lang w:val="en-US"/>
        </w:rPr>
        <w:t xml:space="preserve">: 120 (one hundred twenty) calendar days in the warehouse/container site of the </w:t>
      </w:r>
      <w:proofErr w:type="gramStart"/>
      <w:r>
        <w:rPr>
          <w:rFonts w:ascii="Times New Roman" w:hAnsi="Times New Roman" w:cs="Times New Roman"/>
          <w:sz w:val="24"/>
          <w:szCs w:val="24"/>
          <w:lang w:val="en-US"/>
        </w:rPr>
        <w:t>Supplier  from</w:t>
      </w:r>
      <w:proofErr w:type="gramEnd"/>
      <w:r>
        <w:rPr>
          <w:rFonts w:ascii="Times New Roman" w:hAnsi="Times New Roman" w:cs="Times New Roman"/>
          <w:sz w:val="24"/>
          <w:szCs w:val="24"/>
          <w:lang w:val="en-US"/>
        </w:rPr>
        <w:t xml:space="preserve"> the date of the Supplier's notification of the Buyer about the readiness of the Goods for shipment. After the expiration of the free storage time in the warehouse/container site, the cost per 1 item of the 20-foot containers is 1.5 USD. </w:t>
      </w:r>
      <w:proofErr w:type="gramStart"/>
      <w:r>
        <w:rPr>
          <w:rFonts w:ascii="Times New Roman" w:hAnsi="Times New Roman" w:cs="Times New Roman"/>
          <w:sz w:val="24"/>
          <w:szCs w:val="24"/>
          <w:lang w:val="en-US"/>
        </w:rPr>
        <w:t>per</w:t>
      </w:r>
      <w:proofErr w:type="gramEnd"/>
      <w:r>
        <w:rPr>
          <w:rFonts w:ascii="Times New Roman" w:hAnsi="Times New Roman" w:cs="Times New Roman"/>
          <w:sz w:val="24"/>
          <w:szCs w:val="24"/>
          <w:lang w:val="en-US"/>
        </w:rPr>
        <w:t xml:space="preserve"> day.</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Delivery time of the Goods</w:t>
      </w:r>
      <w:r>
        <w:rPr>
          <w:rFonts w:ascii="Times New Roman" w:hAnsi="Times New Roman" w:cs="Times New Roman"/>
          <w:sz w:val="24"/>
          <w:szCs w:val="24"/>
          <w:lang w:val="en-US"/>
        </w:rPr>
        <w:t>: from the date of signing the contract up to December 31, 2018 and including.</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Term of the Contract</w:t>
      </w:r>
      <w:r>
        <w:rPr>
          <w:rFonts w:ascii="Times New Roman" w:hAnsi="Times New Roman" w:cs="Times New Roman"/>
          <w:sz w:val="24"/>
          <w:szCs w:val="24"/>
          <w:lang w:val="en-US"/>
        </w:rPr>
        <w:t>: from the date of signing the contract and up to December 31, 2018 and including; and, insofar as the mutual financial settlements are concerned, until the moment the parties fully meet their obligations under the contract.</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Guarantee of quality for the Goods</w:t>
      </w:r>
      <w:r>
        <w:rPr>
          <w:rFonts w:ascii="Times New Roman" w:hAnsi="Times New Roman" w:cs="Times New Roman"/>
          <w:sz w:val="24"/>
          <w:szCs w:val="24"/>
          <w:lang w:val="en-US"/>
        </w:rPr>
        <w:t>: 24 (twenty four)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Guarantee for paintwork:</w:t>
      </w:r>
      <w:r>
        <w:rPr>
          <w:rFonts w:ascii="Times New Roman" w:hAnsi="Times New Roman" w:cs="Times New Roman"/>
          <w:sz w:val="24"/>
          <w:szCs w:val="24"/>
          <w:lang w:val="en-US"/>
        </w:rPr>
        <w:t xml:space="preserve"> 60 (sixty) months from the date of signing the act of delivery and acceptance of the Goods.</w:t>
      </w: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b/>
          <w:sz w:val="24"/>
          <w:szCs w:val="24"/>
          <w:lang w:val="en-US"/>
        </w:rPr>
        <w:t>Other conditions</w:t>
      </w:r>
      <w:r>
        <w:rPr>
          <w:rFonts w:ascii="Times New Roman" w:hAnsi="Times New Roman" w:cs="Times New Roman"/>
          <w:sz w:val="24"/>
          <w:szCs w:val="24"/>
          <w:lang w:val="en-US"/>
        </w:rPr>
        <w:t xml:space="preserve">: ensuring the proper performance of the contract on the terms and conditions set out in section 5, paragraph 22,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Information chart" of the Procurement Documentation.</w:t>
      </w:r>
    </w:p>
    <w:p w:rsidR="00E25835" w:rsidRPr="00E25835" w:rsidRDefault="00E25835" w:rsidP="00E25835">
      <w:pPr>
        <w:spacing w:after="0" w:line="240" w:lineRule="auto"/>
        <w:jc w:val="both"/>
        <w:rPr>
          <w:rFonts w:ascii="Times New Roman" w:eastAsia="Times New Roman" w:hAnsi="Times New Roman" w:cs="Times New Roman"/>
          <w:sz w:val="24"/>
          <w:szCs w:val="24"/>
          <w:lang w:val="en-GB"/>
        </w:rPr>
      </w:pPr>
    </w:p>
    <w:p w:rsidR="00E25835" w:rsidRPr="00E25835" w:rsidRDefault="00E25835" w:rsidP="00E25835">
      <w:pPr>
        <w:spacing w:after="0" w:line="240" w:lineRule="auto"/>
        <w:ind w:firstLine="709"/>
        <w:jc w:val="both"/>
        <w:rPr>
          <w:rFonts w:ascii="Times New Roman" w:hAnsi="Times New Roman" w:cs="Times New Roman"/>
          <w:sz w:val="24"/>
          <w:szCs w:val="24"/>
          <w:lang w:val="en-GB"/>
        </w:rPr>
      </w:pPr>
      <w:r>
        <w:rPr>
          <w:rFonts w:ascii="Times New Roman" w:hAnsi="Times New Roman" w:cs="Times New Roman"/>
          <w:sz w:val="24"/>
          <w:szCs w:val="24"/>
          <w:lang w:val="en-US"/>
        </w:rPr>
        <w:t>The present record shall be published in the information and telecommunication network "In</w:t>
      </w:r>
      <w:r w:rsidR="0042224F">
        <w:rPr>
          <w:rFonts w:ascii="Times New Roman" w:hAnsi="Times New Roman" w:cs="Times New Roman"/>
          <w:sz w:val="24"/>
          <w:szCs w:val="24"/>
          <w:lang w:val="en-US"/>
        </w:rPr>
        <w:t xml:space="preserve">ternet" on the website of PJSC </w:t>
      </w:r>
      <w:proofErr w:type="spellStart"/>
      <w:r w:rsidR="0042224F">
        <w:rPr>
          <w:rFonts w:ascii="Times New Roman" w:hAnsi="Times New Roman" w:cs="Times New Roman"/>
          <w:sz w:val="24"/>
          <w:szCs w:val="24"/>
          <w:lang w:val="en-US"/>
        </w:rPr>
        <w:t>TransContainer</w:t>
      </w:r>
      <w:proofErr w:type="spellEnd"/>
      <w:r>
        <w:rPr>
          <w:rFonts w:ascii="Times New Roman" w:hAnsi="Times New Roman" w:cs="Times New Roman"/>
          <w:sz w:val="24"/>
          <w:szCs w:val="24"/>
          <w:lang w:val="en-US"/>
        </w:rPr>
        <w:t xml:space="preserve"> (</w:t>
      </w:r>
      <w:hyperlink r:id="rId29" w:history="1">
        <w:r>
          <w:rPr>
            <w:rStyle w:val="ad"/>
            <w:rFonts w:ascii="Times New Roman" w:hAnsi="Times New Roman" w:cs="Times New Roman"/>
            <w:sz w:val="24"/>
            <w:szCs w:val="24"/>
            <w:lang w:val="en-US"/>
          </w:rPr>
          <w:t>www.trcont.com</w:t>
        </w:r>
      </w:hyperlink>
      <w:r>
        <w:rPr>
          <w:rFonts w:ascii="Times New Roman" w:hAnsi="Times New Roman" w:cs="Times New Roman"/>
          <w:sz w:val="24"/>
          <w:szCs w:val="24"/>
          <w:lang w:val="en-US"/>
        </w:rPr>
        <w:t>), on the electronic trading platform OTC-Tender (</w:t>
      </w:r>
      <w:hyperlink r:id="rId30" w:history="1">
        <w:r>
          <w:rPr>
            <w:rStyle w:val="ad"/>
            <w:rFonts w:ascii="Times New Roman" w:hAnsi="Times New Roman" w:cs="Times New Roman"/>
            <w:sz w:val="24"/>
            <w:szCs w:val="24"/>
            <w:lang w:val="en-US"/>
          </w:rPr>
          <w:t>www.otc.ru</w:t>
        </w:r>
      </w:hyperlink>
      <w:r>
        <w:rPr>
          <w:rFonts w:ascii="Times New Roman" w:hAnsi="Times New Roman" w:cs="Times New Roman"/>
          <w:sz w:val="24"/>
          <w:szCs w:val="24"/>
          <w:lang w:val="en-US"/>
        </w:rPr>
        <w:t>) and on the official site of the unified information procurement system (</w:t>
      </w:r>
      <w:hyperlink r:id="rId31" w:history="1">
        <w:r>
          <w:rPr>
            <w:rStyle w:val="ad"/>
            <w:rFonts w:ascii="Times New Roman" w:hAnsi="Times New Roman" w:cs="Times New Roman"/>
            <w:sz w:val="24"/>
            <w:szCs w:val="24"/>
            <w:lang w:val="en-US"/>
          </w:rPr>
          <w:t>www.zakupki.gov.ru</w:t>
        </w:r>
      </w:hyperlink>
      <w:r>
        <w:rPr>
          <w:rFonts w:ascii="Times New Roman" w:hAnsi="Times New Roman" w:cs="Times New Roman"/>
          <w:sz w:val="24"/>
          <w:szCs w:val="24"/>
          <w:lang w:val="en-US"/>
        </w:rPr>
        <w:t>) no later than 3 days from the date of its signing by all members of the SWG attending the meeting.</w:t>
      </w:r>
    </w:p>
    <w:p w:rsidR="00E25835" w:rsidRPr="00E25835" w:rsidRDefault="00E25835" w:rsidP="00E25835">
      <w:pPr>
        <w:spacing w:after="0" w:line="240" w:lineRule="auto"/>
        <w:jc w:val="both"/>
        <w:rPr>
          <w:rFonts w:ascii="Times New Roman" w:hAnsi="Times New Roman" w:cs="Times New Roman"/>
          <w:b/>
          <w:sz w:val="24"/>
          <w:szCs w:val="24"/>
          <w:lang w:val="en-GB"/>
        </w:rPr>
      </w:pPr>
    </w:p>
    <w:tbl>
      <w:tblPr>
        <w:tblStyle w:val="1"/>
        <w:tblW w:w="9464" w:type="dxa"/>
        <w:tblInd w:w="108" w:type="dxa"/>
        <w:tblBorders>
          <w:top w:val="nil"/>
          <w:left w:val="nil"/>
          <w:bottom w:val="nil"/>
          <w:right w:val="nil"/>
          <w:insideH w:val="nil"/>
          <w:insideV w:val="nil"/>
        </w:tblBorders>
        <w:tblLayout w:type="fixed"/>
        <w:tblLook w:val="04A0" w:firstRow="1" w:lastRow="0" w:firstColumn="1" w:lastColumn="0" w:noHBand="0" w:noVBand="1"/>
      </w:tblPr>
      <w:tblGrid>
        <w:gridCol w:w="3548"/>
        <w:gridCol w:w="3377"/>
        <w:gridCol w:w="2539"/>
      </w:tblGrid>
      <w:tr w:rsidR="003926E0" w:rsidTr="00E25835">
        <w:trPr>
          <w:trHeight w:val="552"/>
        </w:trPr>
        <w:tc>
          <w:tcPr>
            <w:tcW w:w="3548"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Chairman of the SWG </w:t>
            </w:r>
          </w:p>
        </w:tc>
        <w:tc>
          <w:tcPr>
            <w:tcW w:w="3377"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_________________________</w:t>
            </w:r>
          </w:p>
        </w:tc>
        <w:tc>
          <w:tcPr>
            <w:tcW w:w="2539" w:type="dxa"/>
          </w:tcPr>
          <w:p w:rsidR="00E25835" w:rsidRPr="008D40C4" w:rsidRDefault="00E25835" w:rsidP="00E25835">
            <w:pPr>
              <w:tabs>
                <w:tab w:val="left" w:pos="446"/>
              </w:tabs>
              <w:spacing w:after="0" w:line="240" w:lineRule="auto"/>
              <w:rPr>
                <w:rFonts w:ascii="Times New Roman" w:hAnsi="Times New Roman" w:cs="Times New Roman"/>
                <w:sz w:val="24"/>
                <w:szCs w:val="24"/>
              </w:rPr>
            </w:pPr>
            <w:r>
              <w:rPr>
                <w:rFonts w:ascii="Times New Roman" w:hAnsi="Times New Roman" w:cs="Times New Roman"/>
                <w:sz w:val="24"/>
                <w:szCs w:val="24"/>
                <w:lang w:val="en-US"/>
              </w:rPr>
              <w:t>Glushkov Vitaly Victorovich</w:t>
            </w:r>
          </w:p>
        </w:tc>
      </w:tr>
      <w:tr w:rsidR="003926E0" w:rsidTr="00E25835">
        <w:trPr>
          <w:trHeight w:val="552"/>
        </w:trPr>
        <w:tc>
          <w:tcPr>
            <w:tcW w:w="3548" w:type="dxa"/>
          </w:tcPr>
          <w:p w:rsidR="00E25835" w:rsidRPr="00E25835" w:rsidRDefault="00E25835" w:rsidP="00E25835">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Deputy Chairman of the SWG</w:t>
            </w:r>
          </w:p>
        </w:tc>
        <w:tc>
          <w:tcPr>
            <w:tcW w:w="3377"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_________________________</w:t>
            </w:r>
          </w:p>
        </w:tc>
        <w:tc>
          <w:tcPr>
            <w:tcW w:w="2539" w:type="dxa"/>
          </w:tcPr>
          <w:p w:rsidR="00E25835" w:rsidRDefault="00A014C1" w:rsidP="00E25835">
            <w:pPr>
              <w:tabs>
                <w:tab w:val="left" w:pos="446"/>
              </w:tabs>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Titkov</w:t>
            </w:r>
            <w:proofErr w:type="spellEnd"/>
            <w:r>
              <w:rPr>
                <w:rFonts w:ascii="Times New Roman" w:hAnsi="Times New Roman" w:cs="Times New Roman"/>
                <w:sz w:val="24"/>
                <w:szCs w:val="24"/>
                <w:lang w:val="en-US"/>
              </w:rPr>
              <w:t xml:space="preserve"> Sergey Niko</w:t>
            </w:r>
            <w:r w:rsidR="00E25835">
              <w:rPr>
                <w:rFonts w:ascii="Times New Roman" w:hAnsi="Times New Roman" w:cs="Times New Roman"/>
                <w:sz w:val="24"/>
                <w:szCs w:val="24"/>
                <w:lang w:val="en-US"/>
              </w:rPr>
              <w:t>layevich</w:t>
            </w:r>
          </w:p>
        </w:tc>
      </w:tr>
      <w:tr w:rsidR="003926E0" w:rsidTr="00E25835">
        <w:trPr>
          <w:trHeight w:val="552"/>
        </w:trPr>
        <w:tc>
          <w:tcPr>
            <w:tcW w:w="3548"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Member of the SWG</w:t>
            </w:r>
          </w:p>
        </w:tc>
        <w:tc>
          <w:tcPr>
            <w:tcW w:w="3377"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_________________________</w:t>
            </w:r>
          </w:p>
        </w:tc>
        <w:tc>
          <w:tcPr>
            <w:tcW w:w="2539" w:type="dxa"/>
          </w:tcPr>
          <w:p w:rsidR="00E25835" w:rsidRDefault="00E25835" w:rsidP="00E25835">
            <w:pPr>
              <w:tabs>
                <w:tab w:val="left" w:pos="446"/>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Zemskova Irina Ivanovna</w:t>
            </w:r>
          </w:p>
        </w:tc>
      </w:tr>
      <w:tr w:rsidR="003926E0" w:rsidTr="00E25835">
        <w:trPr>
          <w:trHeight w:val="552"/>
        </w:trPr>
        <w:tc>
          <w:tcPr>
            <w:tcW w:w="3548"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Member of the SWG</w:t>
            </w:r>
          </w:p>
        </w:tc>
        <w:tc>
          <w:tcPr>
            <w:tcW w:w="3377"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_________________________</w:t>
            </w:r>
          </w:p>
        </w:tc>
        <w:tc>
          <w:tcPr>
            <w:tcW w:w="2539" w:type="dxa"/>
          </w:tcPr>
          <w:p w:rsidR="00E25835" w:rsidRDefault="00E25835" w:rsidP="00E25835">
            <w:pPr>
              <w:tabs>
                <w:tab w:val="left" w:pos="446"/>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Lobachev Oleg Viktorovich</w:t>
            </w:r>
          </w:p>
        </w:tc>
      </w:tr>
      <w:tr w:rsidR="003926E0" w:rsidTr="00E25835">
        <w:trPr>
          <w:trHeight w:val="552"/>
        </w:trPr>
        <w:tc>
          <w:tcPr>
            <w:tcW w:w="3548"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Member of the SWG</w:t>
            </w:r>
          </w:p>
        </w:tc>
        <w:tc>
          <w:tcPr>
            <w:tcW w:w="3377"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_________________________</w:t>
            </w:r>
          </w:p>
        </w:tc>
        <w:tc>
          <w:tcPr>
            <w:tcW w:w="2539" w:type="dxa"/>
          </w:tcPr>
          <w:p w:rsidR="00E25835" w:rsidRDefault="00E25835" w:rsidP="00E25835">
            <w:pPr>
              <w:tabs>
                <w:tab w:val="left" w:pos="446"/>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Soldatov Kirill Vyacheslavovich</w:t>
            </w:r>
          </w:p>
        </w:tc>
      </w:tr>
      <w:tr w:rsidR="003926E0" w:rsidTr="00E25835">
        <w:trPr>
          <w:trHeight w:val="552"/>
        </w:trPr>
        <w:tc>
          <w:tcPr>
            <w:tcW w:w="3548"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Secretary of the SWG</w:t>
            </w:r>
          </w:p>
        </w:tc>
        <w:tc>
          <w:tcPr>
            <w:tcW w:w="3377" w:type="dxa"/>
          </w:tcPr>
          <w:p w:rsidR="00E25835" w:rsidRPr="00C030AF" w:rsidRDefault="00E25835" w:rsidP="00E25835">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_________________________</w:t>
            </w:r>
          </w:p>
        </w:tc>
        <w:tc>
          <w:tcPr>
            <w:tcW w:w="2539" w:type="dxa"/>
          </w:tcPr>
          <w:p w:rsidR="00E25835" w:rsidRDefault="00F02596" w:rsidP="00F02596">
            <w:pPr>
              <w:tabs>
                <w:tab w:val="left" w:pos="446"/>
              </w:tabs>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Zhunayeva</w:t>
            </w:r>
            <w:proofErr w:type="spellEnd"/>
            <w:r>
              <w:rPr>
                <w:rFonts w:ascii="Times New Roman" w:hAnsi="Times New Roman" w:cs="Times New Roman"/>
                <w:sz w:val="24"/>
                <w:szCs w:val="24"/>
                <w:lang w:val="en-US"/>
              </w:rPr>
              <w:t xml:space="preserve"> E</w:t>
            </w:r>
            <w:r w:rsidR="00E25835">
              <w:rPr>
                <w:rFonts w:ascii="Times New Roman" w:hAnsi="Times New Roman" w:cs="Times New Roman"/>
                <w:sz w:val="24"/>
                <w:szCs w:val="24"/>
                <w:lang w:val="en-US"/>
              </w:rPr>
              <w:t xml:space="preserve">lena </w:t>
            </w:r>
            <w:proofErr w:type="spellStart"/>
            <w:r w:rsidR="00E25835">
              <w:rPr>
                <w:rFonts w:ascii="Times New Roman" w:hAnsi="Times New Roman" w:cs="Times New Roman"/>
                <w:sz w:val="24"/>
                <w:szCs w:val="24"/>
                <w:lang w:val="en-US"/>
              </w:rPr>
              <w:t>Nikolayevna</w:t>
            </w:r>
            <w:proofErr w:type="spellEnd"/>
          </w:p>
        </w:tc>
      </w:tr>
    </w:tbl>
    <w:p w:rsidR="00E25835" w:rsidRPr="00C030AF" w:rsidRDefault="00E25835" w:rsidP="00E25835">
      <w:pPr>
        <w:tabs>
          <w:tab w:val="left" w:pos="284"/>
          <w:tab w:val="center" w:pos="4680"/>
          <w:tab w:val="right" w:pos="9355"/>
          <w:tab w:val="left" w:pos="9639"/>
        </w:tabs>
        <w:spacing w:after="0" w:line="240" w:lineRule="auto"/>
        <w:jc w:val="both"/>
        <w:rPr>
          <w:rFonts w:ascii="Times New Roman" w:hAnsi="Times New Roman" w:cs="Times New Roman"/>
          <w:sz w:val="24"/>
          <w:szCs w:val="24"/>
          <w:lang w:val="en-US"/>
        </w:rPr>
      </w:pPr>
    </w:p>
    <w:p w:rsidR="00E25835" w:rsidRPr="00C030AF" w:rsidRDefault="00E25835" w:rsidP="00E25835">
      <w:pPr>
        <w:tabs>
          <w:tab w:val="left" w:pos="284"/>
          <w:tab w:val="center" w:pos="4680"/>
          <w:tab w:val="right" w:pos="9355"/>
          <w:tab w:val="left" w:pos="9639"/>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 ____________ 2018</w:t>
      </w:r>
    </w:p>
    <w:p w:rsidR="00E25835" w:rsidRDefault="00E25835" w:rsidP="00E25835">
      <w:pPr>
        <w:spacing w:after="0" w:line="240" w:lineRule="auto"/>
      </w:pPr>
    </w:p>
    <w:sectPr w:rsidR="00E25835" w:rsidSect="00E25835">
      <w:headerReference w:type="default" r:id="rId32"/>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4C1" w:rsidRDefault="00A014C1">
      <w:pPr>
        <w:spacing w:after="0" w:line="240" w:lineRule="auto"/>
      </w:pPr>
      <w:r>
        <w:separator/>
      </w:r>
    </w:p>
  </w:endnote>
  <w:endnote w:type="continuationSeparator" w:id="0">
    <w:p w:rsidR="00A014C1" w:rsidRDefault="00A01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4C1" w:rsidRDefault="00A014C1" w:rsidP="00E25835">
      <w:pPr>
        <w:spacing w:after="0" w:line="240" w:lineRule="auto"/>
      </w:pPr>
      <w:r>
        <w:separator/>
      </w:r>
    </w:p>
  </w:footnote>
  <w:footnote w:type="continuationSeparator" w:id="0">
    <w:p w:rsidR="00A014C1" w:rsidRDefault="00A014C1" w:rsidP="00E25835">
      <w:pPr>
        <w:spacing w:after="0" w:line="240" w:lineRule="auto"/>
      </w:pPr>
      <w:r>
        <w:continuationSeparator/>
      </w:r>
    </w:p>
  </w:footnote>
  <w:footnote w:id="1">
    <w:p w:rsidR="00A014C1" w:rsidRPr="00E25835" w:rsidRDefault="00A014C1">
      <w:pPr>
        <w:pStyle w:val="af"/>
        <w:rPr>
          <w:rFonts w:ascii="Times New Roman" w:hAnsi="Times New Roman" w:cs="Times New Roman"/>
          <w:lang w:val="en-GB"/>
        </w:rPr>
      </w:pPr>
      <w:r w:rsidRPr="008D40C4">
        <w:rPr>
          <w:rStyle w:val="af1"/>
          <w:rFonts w:ascii="Times New Roman" w:hAnsi="Times New Roman" w:cs="Times New Roman"/>
        </w:rPr>
        <w:footnoteRef/>
      </w:r>
      <w:r w:rsidRPr="008D40C4">
        <w:rPr>
          <w:rFonts w:ascii="Times New Roman" w:hAnsi="Times New Roman" w:cs="Times New Roman"/>
          <w:lang w:val="en-US"/>
        </w:rPr>
        <w:t xml:space="preserve"> Calculation of points is given in Annex No.1 to this Record</w:t>
      </w:r>
    </w:p>
  </w:footnote>
  <w:footnote w:id="2">
    <w:p w:rsidR="00A014C1" w:rsidRPr="00E25835" w:rsidRDefault="00A014C1" w:rsidP="00E25835">
      <w:pPr>
        <w:pStyle w:val="af"/>
        <w:rPr>
          <w:rFonts w:ascii="Times New Roman" w:hAnsi="Times New Roman" w:cs="Times New Roman"/>
          <w:lang w:val="en-GB"/>
        </w:rPr>
      </w:pPr>
      <w:r w:rsidRPr="008D40C4">
        <w:rPr>
          <w:rStyle w:val="af1"/>
          <w:rFonts w:ascii="Times New Roman" w:hAnsi="Times New Roman" w:cs="Times New Roman"/>
        </w:rPr>
        <w:footnoteRef/>
      </w:r>
      <w:r w:rsidRPr="008D40C4">
        <w:rPr>
          <w:rFonts w:ascii="Times New Roman" w:hAnsi="Times New Roman" w:cs="Times New Roman"/>
          <w:lang w:val="en-US"/>
        </w:rPr>
        <w:t xml:space="preserve"> Calculation of points is given in Annex No.1 to this Record</w:t>
      </w:r>
    </w:p>
  </w:footnote>
  <w:footnote w:id="3">
    <w:p w:rsidR="00A014C1" w:rsidRPr="00E25835" w:rsidRDefault="00A014C1" w:rsidP="00E25835">
      <w:pPr>
        <w:pStyle w:val="af"/>
        <w:rPr>
          <w:rFonts w:ascii="Times New Roman" w:hAnsi="Times New Roman" w:cs="Times New Roman"/>
          <w:lang w:val="en-GB"/>
        </w:rPr>
      </w:pPr>
      <w:r w:rsidRPr="008D40C4">
        <w:rPr>
          <w:rStyle w:val="af1"/>
          <w:rFonts w:ascii="Times New Roman" w:hAnsi="Times New Roman" w:cs="Times New Roman"/>
        </w:rPr>
        <w:footnoteRef/>
      </w:r>
      <w:r w:rsidRPr="008D40C4">
        <w:rPr>
          <w:rFonts w:ascii="Times New Roman" w:hAnsi="Times New Roman" w:cs="Times New Roman"/>
          <w:lang w:val="en-US"/>
        </w:rPr>
        <w:t xml:space="preserve"> Calculation of points is given in Annex No.1 to this Record</w:t>
      </w:r>
    </w:p>
  </w:footnote>
  <w:footnote w:id="4">
    <w:p w:rsidR="00A014C1" w:rsidRPr="00E25835" w:rsidRDefault="00A014C1" w:rsidP="00E25835">
      <w:pPr>
        <w:pStyle w:val="af"/>
        <w:rPr>
          <w:rFonts w:ascii="Times New Roman" w:hAnsi="Times New Roman" w:cs="Times New Roman"/>
          <w:lang w:val="en-GB"/>
        </w:rPr>
      </w:pPr>
      <w:r w:rsidRPr="008D40C4">
        <w:rPr>
          <w:rStyle w:val="af1"/>
          <w:rFonts w:ascii="Times New Roman" w:hAnsi="Times New Roman" w:cs="Times New Roman"/>
        </w:rPr>
        <w:footnoteRef/>
      </w:r>
      <w:r w:rsidRPr="008D40C4">
        <w:rPr>
          <w:rFonts w:ascii="Times New Roman" w:hAnsi="Times New Roman" w:cs="Times New Roman"/>
          <w:lang w:val="en-US"/>
        </w:rPr>
        <w:t xml:space="preserve"> Calculation of points is given in Annex No.1 to this Record</w:t>
      </w:r>
    </w:p>
  </w:footnote>
  <w:footnote w:id="5">
    <w:p w:rsidR="00A014C1" w:rsidRPr="00E25835" w:rsidRDefault="00A014C1" w:rsidP="00E25835">
      <w:pPr>
        <w:pStyle w:val="af"/>
        <w:rPr>
          <w:rFonts w:ascii="Times New Roman" w:hAnsi="Times New Roman" w:cs="Times New Roman"/>
          <w:lang w:val="en-GB"/>
        </w:rPr>
      </w:pPr>
      <w:r w:rsidRPr="008D40C4">
        <w:rPr>
          <w:rStyle w:val="af1"/>
          <w:rFonts w:ascii="Times New Roman" w:hAnsi="Times New Roman" w:cs="Times New Roman"/>
        </w:rPr>
        <w:footnoteRef/>
      </w:r>
      <w:r w:rsidRPr="008D40C4">
        <w:rPr>
          <w:rFonts w:ascii="Times New Roman" w:hAnsi="Times New Roman" w:cs="Times New Roman"/>
          <w:lang w:val="en-US"/>
        </w:rPr>
        <w:t xml:space="preserve"> Calculation of points is given in Annex No.1 to this Record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154161"/>
      <w:docPartObj>
        <w:docPartGallery w:val="Page Numbers (Top of Page)"/>
        <w:docPartUnique/>
      </w:docPartObj>
    </w:sdtPr>
    <w:sdtEndPr>
      <w:rPr>
        <w:rFonts w:ascii="Times New Roman" w:hAnsi="Times New Roman" w:cs="Times New Roman"/>
      </w:rPr>
    </w:sdtEndPr>
    <w:sdtContent>
      <w:p w:rsidR="00A014C1" w:rsidRDefault="00A014C1">
        <w:pPr>
          <w:pStyle w:val="af2"/>
          <w:jc w:val="center"/>
        </w:pPr>
        <w:r w:rsidRPr="00AD255D">
          <w:rPr>
            <w:rFonts w:ascii="Times New Roman" w:hAnsi="Times New Roman" w:cs="Times New Roman"/>
          </w:rPr>
          <w:fldChar w:fldCharType="begin"/>
        </w:r>
        <w:r w:rsidRPr="00AD255D">
          <w:rPr>
            <w:rFonts w:ascii="Times New Roman" w:hAnsi="Times New Roman" w:cs="Times New Roman"/>
          </w:rPr>
          <w:instrText>PAGE   \* MERGEFORMAT</w:instrText>
        </w:r>
        <w:r w:rsidRPr="00AD255D">
          <w:rPr>
            <w:rFonts w:ascii="Times New Roman" w:hAnsi="Times New Roman" w:cs="Times New Roman"/>
          </w:rPr>
          <w:fldChar w:fldCharType="separate"/>
        </w:r>
        <w:r w:rsidR="00F02596">
          <w:rPr>
            <w:rFonts w:ascii="Times New Roman" w:hAnsi="Times New Roman" w:cs="Times New Roman"/>
            <w:noProof/>
          </w:rPr>
          <w:t>40</w:t>
        </w:r>
        <w:r w:rsidRPr="00AD255D">
          <w:rPr>
            <w:rFonts w:ascii="Times New Roman" w:hAnsi="Times New Roman" w:cs="Times New Roman"/>
          </w:rPr>
          <w:fldChar w:fldCharType="end"/>
        </w:r>
      </w:p>
    </w:sdtContent>
  </w:sdt>
  <w:p w:rsidR="00A014C1" w:rsidRDefault="00A014C1">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6387E"/>
    <w:multiLevelType w:val="hybridMultilevel"/>
    <w:tmpl w:val="0C126838"/>
    <w:lvl w:ilvl="0" w:tplc="6D107464">
      <w:start w:val="1"/>
      <w:numFmt w:val="decimal"/>
      <w:lvlText w:val="%1."/>
      <w:lvlJc w:val="left"/>
      <w:pPr>
        <w:ind w:left="360" w:hanging="360"/>
      </w:pPr>
      <w:rPr>
        <w:rFonts w:hint="default"/>
      </w:rPr>
    </w:lvl>
    <w:lvl w:ilvl="1" w:tplc="BA76E26A" w:tentative="1">
      <w:start w:val="1"/>
      <w:numFmt w:val="lowerLetter"/>
      <w:lvlText w:val="%2."/>
      <w:lvlJc w:val="left"/>
      <w:pPr>
        <w:ind w:left="1440" w:hanging="360"/>
      </w:pPr>
    </w:lvl>
    <w:lvl w:ilvl="2" w:tplc="79B46988" w:tentative="1">
      <w:start w:val="1"/>
      <w:numFmt w:val="lowerRoman"/>
      <w:lvlText w:val="%3."/>
      <w:lvlJc w:val="right"/>
      <w:pPr>
        <w:ind w:left="2160" w:hanging="180"/>
      </w:pPr>
    </w:lvl>
    <w:lvl w:ilvl="3" w:tplc="ECA291E8" w:tentative="1">
      <w:start w:val="1"/>
      <w:numFmt w:val="decimal"/>
      <w:lvlText w:val="%4."/>
      <w:lvlJc w:val="left"/>
      <w:pPr>
        <w:ind w:left="2880" w:hanging="360"/>
      </w:pPr>
    </w:lvl>
    <w:lvl w:ilvl="4" w:tplc="0F625FAE" w:tentative="1">
      <w:start w:val="1"/>
      <w:numFmt w:val="lowerLetter"/>
      <w:lvlText w:val="%5."/>
      <w:lvlJc w:val="left"/>
      <w:pPr>
        <w:ind w:left="3600" w:hanging="360"/>
      </w:pPr>
    </w:lvl>
    <w:lvl w:ilvl="5" w:tplc="F3245920" w:tentative="1">
      <w:start w:val="1"/>
      <w:numFmt w:val="lowerRoman"/>
      <w:lvlText w:val="%6."/>
      <w:lvlJc w:val="right"/>
      <w:pPr>
        <w:ind w:left="4320" w:hanging="180"/>
      </w:pPr>
    </w:lvl>
    <w:lvl w:ilvl="6" w:tplc="A2B22FDA" w:tentative="1">
      <w:start w:val="1"/>
      <w:numFmt w:val="decimal"/>
      <w:lvlText w:val="%7."/>
      <w:lvlJc w:val="left"/>
      <w:pPr>
        <w:ind w:left="5040" w:hanging="360"/>
      </w:pPr>
    </w:lvl>
    <w:lvl w:ilvl="7" w:tplc="16786F86" w:tentative="1">
      <w:start w:val="1"/>
      <w:numFmt w:val="lowerLetter"/>
      <w:lvlText w:val="%8."/>
      <w:lvlJc w:val="left"/>
      <w:pPr>
        <w:ind w:left="5760" w:hanging="360"/>
      </w:pPr>
    </w:lvl>
    <w:lvl w:ilvl="8" w:tplc="0AFCA71E"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6E0"/>
    <w:rsid w:val="003926E0"/>
    <w:rsid w:val="0042224F"/>
    <w:rsid w:val="004A7653"/>
    <w:rsid w:val="006F3E50"/>
    <w:rsid w:val="0071441E"/>
    <w:rsid w:val="00A014C1"/>
    <w:rsid w:val="00B7251C"/>
    <w:rsid w:val="00C5721B"/>
    <w:rsid w:val="00E25835"/>
    <w:rsid w:val="00F0259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F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DD68A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DD6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uiPriority w:val="99"/>
    <w:rsid w:val="00DD68AE"/>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rsid w:val="00DD68AE"/>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CB4BCC"/>
    <w:rPr>
      <w:sz w:val="16"/>
      <w:szCs w:val="16"/>
    </w:rPr>
  </w:style>
  <w:style w:type="paragraph" w:styleId="a7">
    <w:name w:val="annotation text"/>
    <w:basedOn w:val="a"/>
    <w:link w:val="a8"/>
    <w:uiPriority w:val="99"/>
    <w:semiHidden/>
    <w:unhideWhenUsed/>
    <w:rsid w:val="00CB4BCC"/>
    <w:pPr>
      <w:spacing w:line="240" w:lineRule="auto"/>
    </w:pPr>
    <w:rPr>
      <w:sz w:val="20"/>
      <w:szCs w:val="20"/>
    </w:rPr>
  </w:style>
  <w:style w:type="character" w:customStyle="1" w:styleId="a8">
    <w:name w:val="Текст примечания Знак"/>
    <w:basedOn w:val="a0"/>
    <w:link w:val="a7"/>
    <w:uiPriority w:val="99"/>
    <w:semiHidden/>
    <w:rsid w:val="00CB4BCC"/>
    <w:rPr>
      <w:rFonts w:eastAsiaTheme="minorEastAsia"/>
      <w:sz w:val="20"/>
      <w:szCs w:val="20"/>
      <w:lang w:eastAsia="ru-RU"/>
    </w:rPr>
  </w:style>
  <w:style w:type="paragraph" w:styleId="a9">
    <w:name w:val="annotation subject"/>
    <w:basedOn w:val="a7"/>
    <w:next w:val="a7"/>
    <w:link w:val="aa"/>
    <w:uiPriority w:val="99"/>
    <w:semiHidden/>
    <w:unhideWhenUsed/>
    <w:rsid w:val="00CB4BCC"/>
    <w:rPr>
      <w:b/>
      <w:bCs/>
    </w:rPr>
  </w:style>
  <w:style w:type="character" w:customStyle="1" w:styleId="aa">
    <w:name w:val="Тема примечания Знак"/>
    <w:basedOn w:val="a8"/>
    <w:link w:val="a9"/>
    <w:uiPriority w:val="99"/>
    <w:semiHidden/>
    <w:rsid w:val="00CB4BCC"/>
    <w:rPr>
      <w:rFonts w:eastAsiaTheme="minorEastAsia"/>
      <w:b/>
      <w:bCs/>
      <w:sz w:val="20"/>
      <w:szCs w:val="20"/>
      <w:lang w:eastAsia="ru-RU"/>
    </w:rPr>
  </w:style>
  <w:style w:type="paragraph" w:styleId="ab">
    <w:name w:val="Balloon Text"/>
    <w:basedOn w:val="a"/>
    <w:link w:val="ac"/>
    <w:uiPriority w:val="99"/>
    <w:semiHidden/>
    <w:unhideWhenUsed/>
    <w:rsid w:val="00CB4BC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B4BCC"/>
    <w:rPr>
      <w:rFonts w:ascii="Segoe UI" w:eastAsiaTheme="minorEastAsia" w:hAnsi="Segoe UI" w:cs="Segoe UI"/>
      <w:sz w:val="18"/>
      <w:szCs w:val="18"/>
      <w:lang w:eastAsia="ru-RU"/>
    </w:rPr>
  </w:style>
  <w:style w:type="paragraph" w:customStyle="1" w:styleId="Default">
    <w:name w:val="Default"/>
    <w:rsid w:val="009B7F3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d">
    <w:name w:val="Hyperlink"/>
    <w:basedOn w:val="a0"/>
    <w:uiPriority w:val="99"/>
    <w:unhideWhenUsed/>
    <w:rsid w:val="00D36E3A"/>
    <w:rPr>
      <w:color w:val="0563C1" w:themeColor="hyperlink"/>
      <w:u w:val="single"/>
    </w:rPr>
  </w:style>
  <w:style w:type="paragraph" w:styleId="ae">
    <w:name w:val="Revision"/>
    <w:hidden/>
    <w:uiPriority w:val="99"/>
    <w:semiHidden/>
    <w:rsid w:val="000E63E6"/>
    <w:pPr>
      <w:spacing w:after="0" w:line="240" w:lineRule="auto"/>
    </w:pPr>
    <w:rPr>
      <w:rFonts w:eastAsiaTheme="minorEastAsia"/>
      <w:lang w:eastAsia="ru-RU"/>
    </w:rPr>
  </w:style>
  <w:style w:type="paragraph" w:styleId="af">
    <w:name w:val="footnote text"/>
    <w:basedOn w:val="a"/>
    <w:link w:val="af0"/>
    <w:uiPriority w:val="99"/>
    <w:semiHidden/>
    <w:unhideWhenUsed/>
    <w:rsid w:val="008D40C4"/>
    <w:pPr>
      <w:spacing w:after="0" w:line="240" w:lineRule="auto"/>
    </w:pPr>
    <w:rPr>
      <w:sz w:val="20"/>
      <w:szCs w:val="20"/>
    </w:rPr>
  </w:style>
  <w:style w:type="character" w:customStyle="1" w:styleId="af0">
    <w:name w:val="Текст сноски Знак"/>
    <w:basedOn w:val="a0"/>
    <w:link w:val="af"/>
    <w:uiPriority w:val="99"/>
    <w:semiHidden/>
    <w:rsid w:val="008D40C4"/>
    <w:rPr>
      <w:rFonts w:eastAsiaTheme="minorEastAsia"/>
      <w:sz w:val="20"/>
      <w:szCs w:val="20"/>
      <w:lang w:eastAsia="ru-RU"/>
    </w:rPr>
  </w:style>
  <w:style w:type="character" w:styleId="af1">
    <w:name w:val="footnote reference"/>
    <w:basedOn w:val="a0"/>
    <w:uiPriority w:val="99"/>
    <w:semiHidden/>
    <w:unhideWhenUsed/>
    <w:rsid w:val="008D40C4"/>
    <w:rPr>
      <w:vertAlign w:val="superscript"/>
    </w:rPr>
  </w:style>
  <w:style w:type="paragraph" w:styleId="af2">
    <w:name w:val="header"/>
    <w:basedOn w:val="a"/>
    <w:link w:val="af3"/>
    <w:uiPriority w:val="99"/>
    <w:unhideWhenUsed/>
    <w:rsid w:val="00B04CA9"/>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04CA9"/>
    <w:rPr>
      <w:rFonts w:eastAsiaTheme="minorEastAsia"/>
      <w:lang w:eastAsia="ru-RU"/>
    </w:rPr>
  </w:style>
  <w:style w:type="paragraph" w:styleId="af4">
    <w:name w:val="footer"/>
    <w:basedOn w:val="a"/>
    <w:link w:val="af5"/>
    <w:uiPriority w:val="99"/>
    <w:unhideWhenUsed/>
    <w:rsid w:val="00B04CA9"/>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04CA9"/>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F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DD68A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DD6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uiPriority w:val="99"/>
    <w:rsid w:val="00DD68AE"/>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rsid w:val="00DD68AE"/>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CB4BCC"/>
    <w:rPr>
      <w:sz w:val="16"/>
      <w:szCs w:val="16"/>
    </w:rPr>
  </w:style>
  <w:style w:type="paragraph" w:styleId="a7">
    <w:name w:val="annotation text"/>
    <w:basedOn w:val="a"/>
    <w:link w:val="a8"/>
    <w:uiPriority w:val="99"/>
    <w:semiHidden/>
    <w:unhideWhenUsed/>
    <w:rsid w:val="00CB4BCC"/>
    <w:pPr>
      <w:spacing w:line="240" w:lineRule="auto"/>
    </w:pPr>
    <w:rPr>
      <w:sz w:val="20"/>
      <w:szCs w:val="20"/>
    </w:rPr>
  </w:style>
  <w:style w:type="character" w:customStyle="1" w:styleId="a8">
    <w:name w:val="Текст примечания Знак"/>
    <w:basedOn w:val="a0"/>
    <w:link w:val="a7"/>
    <w:uiPriority w:val="99"/>
    <w:semiHidden/>
    <w:rsid w:val="00CB4BCC"/>
    <w:rPr>
      <w:rFonts w:eastAsiaTheme="minorEastAsia"/>
      <w:sz w:val="20"/>
      <w:szCs w:val="20"/>
      <w:lang w:eastAsia="ru-RU"/>
    </w:rPr>
  </w:style>
  <w:style w:type="paragraph" w:styleId="a9">
    <w:name w:val="annotation subject"/>
    <w:basedOn w:val="a7"/>
    <w:next w:val="a7"/>
    <w:link w:val="aa"/>
    <w:uiPriority w:val="99"/>
    <w:semiHidden/>
    <w:unhideWhenUsed/>
    <w:rsid w:val="00CB4BCC"/>
    <w:rPr>
      <w:b/>
      <w:bCs/>
    </w:rPr>
  </w:style>
  <w:style w:type="character" w:customStyle="1" w:styleId="aa">
    <w:name w:val="Тема примечания Знак"/>
    <w:basedOn w:val="a8"/>
    <w:link w:val="a9"/>
    <w:uiPriority w:val="99"/>
    <w:semiHidden/>
    <w:rsid w:val="00CB4BCC"/>
    <w:rPr>
      <w:rFonts w:eastAsiaTheme="minorEastAsia"/>
      <w:b/>
      <w:bCs/>
      <w:sz w:val="20"/>
      <w:szCs w:val="20"/>
      <w:lang w:eastAsia="ru-RU"/>
    </w:rPr>
  </w:style>
  <w:style w:type="paragraph" w:styleId="ab">
    <w:name w:val="Balloon Text"/>
    <w:basedOn w:val="a"/>
    <w:link w:val="ac"/>
    <w:uiPriority w:val="99"/>
    <w:semiHidden/>
    <w:unhideWhenUsed/>
    <w:rsid w:val="00CB4BC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B4BCC"/>
    <w:rPr>
      <w:rFonts w:ascii="Segoe UI" w:eastAsiaTheme="minorEastAsia" w:hAnsi="Segoe UI" w:cs="Segoe UI"/>
      <w:sz w:val="18"/>
      <w:szCs w:val="18"/>
      <w:lang w:eastAsia="ru-RU"/>
    </w:rPr>
  </w:style>
  <w:style w:type="paragraph" w:customStyle="1" w:styleId="Default">
    <w:name w:val="Default"/>
    <w:rsid w:val="009B7F3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d">
    <w:name w:val="Hyperlink"/>
    <w:basedOn w:val="a0"/>
    <w:uiPriority w:val="99"/>
    <w:unhideWhenUsed/>
    <w:rsid w:val="00D36E3A"/>
    <w:rPr>
      <w:color w:val="0563C1" w:themeColor="hyperlink"/>
      <w:u w:val="single"/>
    </w:rPr>
  </w:style>
  <w:style w:type="paragraph" w:styleId="ae">
    <w:name w:val="Revision"/>
    <w:hidden/>
    <w:uiPriority w:val="99"/>
    <w:semiHidden/>
    <w:rsid w:val="000E63E6"/>
    <w:pPr>
      <w:spacing w:after="0" w:line="240" w:lineRule="auto"/>
    </w:pPr>
    <w:rPr>
      <w:rFonts w:eastAsiaTheme="minorEastAsia"/>
      <w:lang w:eastAsia="ru-RU"/>
    </w:rPr>
  </w:style>
  <w:style w:type="paragraph" w:styleId="af">
    <w:name w:val="footnote text"/>
    <w:basedOn w:val="a"/>
    <w:link w:val="af0"/>
    <w:uiPriority w:val="99"/>
    <w:semiHidden/>
    <w:unhideWhenUsed/>
    <w:rsid w:val="008D40C4"/>
    <w:pPr>
      <w:spacing w:after="0" w:line="240" w:lineRule="auto"/>
    </w:pPr>
    <w:rPr>
      <w:sz w:val="20"/>
      <w:szCs w:val="20"/>
    </w:rPr>
  </w:style>
  <w:style w:type="character" w:customStyle="1" w:styleId="af0">
    <w:name w:val="Текст сноски Знак"/>
    <w:basedOn w:val="a0"/>
    <w:link w:val="af"/>
    <w:uiPriority w:val="99"/>
    <w:semiHidden/>
    <w:rsid w:val="008D40C4"/>
    <w:rPr>
      <w:rFonts w:eastAsiaTheme="minorEastAsia"/>
      <w:sz w:val="20"/>
      <w:szCs w:val="20"/>
      <w:lang w:eastAsia="ru-RU"/>
    </w:rPr>
  </w:style>
  <w:style w:type="character" w:styleId="af1">
    <w:name w:val="footnote reference"/>
    <w:basedOn w:val="a0"/>
    <w:uiPriority w:val="99"/>
    <w:semiHidden/>
    <w:unhideWhenUsed/>
    <w:rsid w:val="008D40C4"/>
    <w:rPr>
      <w:vertAlign w:val="superscript"/>
    </w:rPr>
  </w:style>
  <w:style w:type="paragraph" w:styleId="af2">
    <w:name w:val="header"/>
    <w:basedOn w:val="a"/>
    <w:link w:val="af3"/>
    <w:uiPriority w:val="99"/>
    <w:unhideWhenUsed/>
    <w:rsid w:val="00B04CA9"/>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04CA9"/>
    <w:rPr>
      <w:rFonts w:eastAsiaTheme="minorEastAsia"/>
      <w:lang w:eastAsia="ru-RU"/>
    </w:rPr>
  </w:style>
  <w:style w:type="paragraph" w:styleId="af4">
    <w:name w:val="footer"/>
    <w:basedOn w:val="a"/>
    <w:link w:val="af5"/>
    <w:uiPriority w:val="99"/>
    <w:unhideWhenUsed/>
    <w:rsid w:val="00B04CA9"/>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04CA9"/>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ervice.nalog.ru/zd.do" TargetMode="External"/><Relationship Id="rId18" Type="http://schemas.openxmlformats.org/officeDocument/2006/relationships/hyperlink" Target="http://www.fedresurs.ru/companies/IsSearching" TargetMode="External"/><Relationship Id="rId26" Type="http://schemas.openxmlformats.org/officeDocument/2006/relationships/hyperlink" Target="http://www.fedresurs.ru/companies/IsSearching" TargetMode="External"/><Relationship Id="rId3" Type="http://schemas.openxmlformats.org/officeDocument/2006/relationships/styles" Target="styles.xml"/><Relationship Id="rId21" Type="http://schemas.openxmlformats.org/officeDocument/2006/relationships/hyperlink" Target="https://service.nalog.ru/zd.do"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fedresurs.ru/companies/IsSearching" TargetMode="External"/><Relationship Id="rId17" Type="http://schemas.openxmlformats.org/officeDocument/2006/relationships/hyperlink" Target="https://service.nalog.ru/zd.do" TargetMode="External"/><Relationship Id="rId25" Type="http://schemas.openxmlformats.org/officeDocument/2006/relationships/hyperlink" Target="https://service.nalog.ru/zd.d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edresurs.ru/companies/IsSearching" TargetMode="External"/><Relationship Id="rId20" Type="http://schemas.openxmlformats.org/officeDocument/2006/relationships/hyperlink" Target="http://www.fedresurs.ru/companies/IsSearching" TargetMode="External"/><Relationship Id="rId29" Type="http://schemas.openxmlformats.org/officeDocument/2006/relationships/hyperlink" Target="http://www.trcon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ervice.nalog.ru/zd.do" TargetMode="External"/><Relationship Id="rId24" Type="http://schemas.openxmlformats.org/officeDocument/2006/relationships/hyperlink" Target="http://www.fedresurs.ru/companies/IsSearching"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ervice.nalog.ru/zd.do" TargetMode="External"/><Relationship Id="rId23" Type="http://schemas.openxmlformats.org/officeDocument/2006/relationships/hyperlink" Target="https://service.nalog.ru/zd.do" TargetMode="External"/><Relationship Id="rId28" Type="http://schemas.openxmlformats.org/officeDocument/2006/relationships/hyperlink" Target="http://www.fedresurs.ru/companies/IsSearching" TargetMode="External"/><Relationship Id="rId10" Type="http://schemas.openxmlformats.org/officeDocument/2006/relationships/hyperlink" Target="http://www.fedresurs.ru/companies/IsSearching" TargetMode="External"/><Relationship Id="rId19" Type="http://schemas.openxmlformats.org/officeDocument/2006/relationships/hyperlink" Target="https://service.nalog.ru/zd.do" TargetMode="External"/><Relationship Id="rId31" Type="http://schemas.openxmlformats.org/officeDocument/2006/relationships/hyperlink" Target="http://zakupki.gov.ru/epz/main/public/home.html" TargetMode="External"/><Relationship Id="rId4" Type="http://schemas.microsoft.com/office/2007/relationships/stylesWithEffects" Target="stylesWithEffects.xml"/><Relationship Id="rId9" Type="http://schemas.openxmlformats.org/officeDocument/2006/relationships/hyperlink" Target="https://service.nalog.ru/zd.do" TargetMode="External"/><Relationship Id="rId14" Type="http://schemas.openxmlformats.org/officeDocument/2006/relationships/hyperlink" Target="http://www.fedresurs.ru/companies/IsSearching" TargetMode="External"/><Relationship Id="rId22" Type="http://schemas.openxmlformats.org/officeDocument/2006/relationships/hyperlink" Target="http://www.fedresurs.ru/companies/IsSearching" TargetMode="External"/><Relationship Id="rId27" Type="http://schemas.openxmlformats.org/officeDocument/2006/relationships/hyperlink" Target="https://service.nalog.ru/zd.do" TargetMode="External"/><Relationship Id="rId30" Type="http://schemas.openxmlformats.org/officeDocument/2006/relationships/hyperlink" Target="http://otc.ru/"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DDB40-9E36-4CB2-BC52-7CE1293B7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40</Pages>
  <Words>14532</Words>
  <Characters>82838</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Тимур Тураджанов</dc:creator>
  <cp:lastModifiedBy>User</cp:lastModifiedBy>
  <cp:revision>6</cp:revision>
  <cp:lastPrinted>2018-06-09T07:46:00Z</cp:lastPrinted>
  <dcterms:created xsi:type="dcterms:W3CDTF">2018-06-09T11:14:00Z</dcterms:created>
  <dcterms:modified xsi:type="dcterms:W3CDTF">2018-06-14T12:56:00Z</dcterms:modified>
</cp:coreProperties>
</file>